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AA7229" w14:textId="77777777" w:rsidR="00C43508" w:rsidRPr="009E5250" w:rsidRDefault="00C43508" w:rsidP="00C43508">
      <w:pPr>
        <w:tabs>
          <w:tab w:val="left" w:pos="7213"/>
        </w:tabs>
        <w:ind w:left="567" w:hanging="567"/>
        <w:rPr>
          <w:lang w:val="en-US"/>
        </w:rPr>
      </w:pPr>
    </w:p>
    <w:p w14:paraId="03EA910D" w14:textId="77777777" w:rsidR="00C43508" w:rsidRPr="00C43508" w:rsidRDefault="00C43508" w:rsidP="00C43508">
      <w:pPr>
        <w:pStyle w:val="BodyA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</w:rPr>
      </w:pPr>
      <w:r w:rsidRPr="0035184B"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  <w:lang w:val="ru-RU"/>
        </w:rPr>
        <w:t>ПРАЙС</w:t>
      </w:r>
      <w:r w:rsidRPr="00C43508">
        <w:rPr>
          <w:b/>
          <w:bCs/>
          <w:color w:val="000000" w:themeColor="text1"/>
          <w:sz w:val="28"/>
          <w:szCs w:val="28"/>
          <w:u w:color="76923C"/>
        </w:rPr>
        <w:t xml:space="preserve"> </w:t>
      </w:r>
      <w:r w:rsidRPr="00C43508"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</w:rPr>
        <w:t xml:space="preserve">- </w:t>
      </w:r>
      <w:r w:rsidRPr="0035184B"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  <w:lang w:val="ru-RU"/>
        </w:rPr>
        <w:t>ЛИСТ</w:t>
      </w:r>
    </w:p>
    <w:p w14:paraId="58CB4077" w14:textId="77777777" w:rsidR="00C43508" w:rsidRPr="00C43508" w:rsidRDefault="00C43508" w:rsidP="00C43508">
      <w:pPr>
        <w:pStyle w:val="BodyA"/>
        <w:spacing w:after="0"/>
        <w:jc w:val="center"/>
        <w:rPr>
          <w:rFonts w:ascii="Times New Roman" w:hAnsi="Times New Roman"/>
          <w:b/>
          <w:bCs/>
          <w:i/>
          <w:iCs/>
          <w:color w:val="000000" w:themeColor="text1"/>
        </w:rPr>
      </w:pPr>
      <w:r w:rsidRPr="00AA69B2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від</w:t>
      </w:r>
      <w:r w:rsidRPr="00C43508">
        <w:rPr>
          <w:rFonts w:ascii="Times New Roman" w:hAnsi="Times New Roman"/>
          <w:b/>
          <w:bCs/>
          <w:i/>
          <w:iCs/>
          <w:color w:val="000000" w:themeColor="text1"/>
        </w:rPr>
        <w:t xml:space="preserve"> 01.07.2023 </w:t>
      </w:r>
      <w:r w:rsidRPr="00AA69B2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р</w:t>
      </w:r>
      <w:r w:rsidRPr="00C43508">
        <w:rPr>
          <w:rFonts w:ascii="Times New Roman" w:hAnsi="Times New Roman"/>
          <w:b/>
          <w:bCs/>
          <w:i/>
          <w:iCs/>
          <w:color w:val="000000" w:themeColor="text1"/>
        </w:rPr>
        <w:t>.</w:t>
      </w:r>
    </w:p>
    <w:p w14:paraId="0874FD89" w14:textId="77777777" w:rsidR="00C43508" w:rsidRPr="00C43508" w:rsidRDefault="00C43508" w:rsidP="00C4350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35184B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Ліцензія</w:t>
      </w:r>
      <w:r w:rsidRPr="00C43508">
        <w:rPr>
          <w:b/>
          <w:bCs/>
          <w:i/>
          <w:iCs/>
          <w:color w:val="000000" w:themeColor="text1"/>
        </w:rPr>
        <w:t xml:space="preserve"> </w:t>
      </w:r>
      <w:r w:rsidRPr="0035184B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МОЗ</w:t>
      </w:r>
      <w:r w:rsidRPr="00C43508">
        <w:rPr>
          <w:b/>
          <w:bCs/>
          <w:i/>
          <w:iCs/>
          <w:color w:val="000000" w:themeColor="text1"/>
        </w:rPr>
        <w:t xml:space="preserve"> </w:t>
      </w:r>
      <w:r w:rsidRPr="0035184B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України</w:t>
      </w:r>
      <w:r w:rsidRPr="00C43508">
        <w:rPr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r w:rsidRPr="0035184B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АЕ</w:t>
      </w:r>
      <w:r w:rsidRPr="00C43508">
        <w:rPr>
          <w:rFonts w:ascii="Times New Roman" w:hAnsi="Times New Roman"/>
          <w:b/>
          <w:bCs/>
          <w:i/>
          <w:iCs/>
          <w:color w:val="000000" w:themeColor="text1"/>
        </w:rPr>
        <w:t xml:space="preserve"> 638464 </w:t>
      </w:r>
      <w:r w:rsidRPr="0035184B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від</w:t>
      </w:r>
      <w:r w:rsidRPr="00C43508">
        <w:rPr>
          <w:rFonts w:ascii="Times New Roman" w:hAnsi="Times New Roman"/>
          <w:b/>
          <w:bCs/>
          <w:i/>
          <w:iCs/>
          <w:color w:val="000000" w:themeColor="text1"/>
        </w:rPr>
        <w:t xml:space="preserve"> 02 </w:t>
      </w:r>
      <w:r w:rsidRPr="0035184B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квітня</w:t>
      </w:r>
      <w:r w:rsidRPr="00C43508">
        <w:rPr>
          <w:rFonts w:ascii="Times New Roman" w:hAnsi="Times New Roman"/>
          <w:b/>
          <w:bCs/>
          <w:i/>
          <w:iCs/>
          <w:color w:val="000000" w:themeColor="text1"/>
        </w:rPr>
        <w:t xml:space="preserve"> 2015 </w:t>
      </w:r>
      <w:r>
        <w:rPr>
          <w:rFonts w:ascii="Times New Roman" w:hAnsi="Times New Roman"/>
          <w:b/>
          <w:bCs/>
          <w:i/>
          <w:iCs/>
          <w:lang w:val="ru-RU"/>
        </w:rPr>
        <w:t>р</w:t>
      </w:r>
      <w:r w:rsidRPr="00C43508">
        <w:rPr>
          <w:rFonts w:ascii="Times New Roman" w:hAnsi="Times New Roman"/>
          <w:b/>
          <w:bCs/>
          <w:i/>
          <w:iCs/>
        </w:rPr>
        <w:t xml:space="preserve"> </w:t>
      </w:r>
      <w:r w:rsidRPr="00C43508">
        <w:rPr>
          <w:rFonts w:ascii="Times New Roman" w:hAnsi="Times New Roman"/>
          <w:b/>
          <w:bCs/>
          <w:i/>
          <w:iCs/>
          <w:color w:val="0000FF"/>
          <w:u w:color="0000FF"/>
        </w:rPr>
        <w:t>.</w:t>
      </w:r>
    </w:p>
    <w:tbl>
      <w:tblPr>
        <w:tblStyle w:val="TableNormal"/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5"/>
        <w:gridCol w:w="1052"/>
      </w:tblGrid>
      <w:tr w:rsidR="00C43508" w14:paraId="3B9A6E16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1E41" w14:textId="77777777" w:rsidR="00C43508" w:rsidRDefault="00C43508" w:rsidP="00CD68EF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Консультаційний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ПРИЙОМ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60E8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color w:val="000000" w:themeColor="text1"/>
              </w:rPr>
              <w:t>грн .</w:t>
            </w:r>
          </w:p>
        </w:tc>
      </w:tr>
      <w:tr w:rsidR="00C43508" w:rsidRPr="00E62E46" w14:paraId="231FB60B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E189C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Неврологічний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огляд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пацієнта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заслуженим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лікарем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України,</w:t>
            </w:r>
          </w:p>
          <w:p w14:paraId="3682F19D" w14:textId="77777777" w:rsidR="00C43508" w:rsidRPr="005B5256" w:rsidRDefault="00C43508" w:rsidP="00CD68E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лікарем-неврологом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вищою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категорії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Берсенєвим</w:t>
            </w:r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DED0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2400,00</w:t>
            </w:r>
          </w:p>
        </w:tc>
      </w:tr>
      <w:tr w:rsidR="00C43508" w:rsidRPr="00E62E46" w14:paraId="00BD2530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78DBB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Повторний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неврологічний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огляд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пацієнта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заслуженим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лікарем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України,</w:t>
            </w:r>
          </w:p>
          <w:p w14:paraId="5B24E838" w14:textId="77777777" w:rsidR="00C43508" w:rsidRPr="005B5256" w:rsidRDefault="00C43508" w:rsidP="00CD68E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лікарем-неврологом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вищою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категорії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Берсенєвим</w:t>
            </w:r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8968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950,00</w:t>
            </w:r>
          </w:p>
        </w:tc>
      </w:tr>
      <w:tr w:rsidR="00C43508" w:rsidRPr="001A1979" w14:paraId="569FFC8C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86412" w14:textId="77777777" w:rsidR="00C43508" w:rsidRPr="005B5256" w:rsidRDefault="00C43508" w:rsidP="00CD68E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Неврологічний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огляд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пацієнта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лікарем-неврологом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0B3D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9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C43508" w:rsidRPr="0035184B" w14:paraId="782B4B61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87B72" w14:textId="77777777" w:rsidR="00C43508" w:rsidRPr="0035184B" w:rsidRDefault="00C43508" w:rsidP="00CD68E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Неврологічний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огляд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пацієнта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лікарем-неврологом перед курсом масажу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B688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400,00</w:t>
            </w:r>
          </w:p>
        </w:tc>
      </w:tr>
      <w:tr w:rsidR="00C43508" w:rsidRPr="00EA2B57" w14:paraId="2D891C31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7CF7C" w14:textId="77777777" w:rsidR="00C43508" w:rsidRPr="0035184B" w:rsidRDefault="00C43508" w:rsidP="00CD68E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Повторний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неврологічний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огляд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пацієнта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лікарем-неврологом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F9CA4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46EEEA32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B4AC3" w14:textId="77777777" w:rsidR="00C43508" w:rsidRPr="0035184B" w:rsidRDefault="00C43508" w:rsidP="00CD68E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Прийом лікаря-невролога за результатами обстежень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CED7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400,00</w:t>
            </w:r>
          </w:p>
        </w:tc>
      </w:tr>
      <w:tr w:rsidR="00C43508" w:rsidRPr="0035184B" w14:paraId="2B838183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4A58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Індивідуальна програма домашнього лікування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E511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3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C43508" w:rsidRPr="0035184B" w14:paraId="737864A2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4B3D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Продовження індивідуальної програми домашнього лікування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5C65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15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05CEFB88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81CD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Рекомендації щодо домашнього лікування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857E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100,00</w:t>
            </w:r>
          </w:p>
        </w:tc>
      </w:tr>
      <w:tr w:rsidR="00C43508" w:rsidRPr="0035184B" w14:paraId="0682B484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5231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Прийом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загальної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практики 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сімейної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медицини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0E13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900,00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C43508" w:rsidRPr="00EA2B57" w14:paraId="05AD0091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D59D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Прийом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C193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8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C43508" w:rsidRPr="0035184B" w14:paraId="74865918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7E2F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Онлайн-рекомендації лікаря-невролога з домашнього лікування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C42A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60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E62E46" w14:paraId="2E0940D5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E5C1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lastRenderedPageBreak/>
              <w:t>АМБУЛАТОРНЕ ЛІКУВАННЯ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F6A6" w14:textId="77777777" w:rsidR="00C43508" w:rsidRPr="00AA69B2" w:rsidRDefault="00C43508" w:rsidP="00CD68EF">
            <w:pPr>
              <w:rPr>
                <w:color w:val="000000" w:themeColor="text1"/>
              </w:rPr>
            </w:pPr>
          </w:p>
        </w:tc>
      </w:tr>
      <w:tr w:rsidR="00C43508" w:rsidRPr="00E62E46" w14:paraId="55218E35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EF0A" w14:textId="77777777" w:rsidR="00C43508" w:rsidRPr="005B5256" w:rsidRDefault="00C43508" w:rsidP="00CD68E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лікування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і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вступу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лікарських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препаратів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неврологічний</w:t>
            </w:r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синдром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2D4C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650,00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C43508" w:rsidRPr="00E62E46" w14:paraId="375D8D8B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59AE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синдрому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1432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77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E62E46" w14:paraId="312C987D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DCFF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синдрому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F1C3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85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E62E46" w14:paraId="30983689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B44D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синдрому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ACFE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91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E62E46" w14:paraId="3089F169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EA54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синдромів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7A13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97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E62E46" w14:paraId="1A44EF00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F2010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синдромів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D442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105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E62E46" w14:paraId="3D810ABB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92C3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7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синдромів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32C9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111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E62E46" w14:paraId="5245E89B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8D3D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8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синдромів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26D1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117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E62E46" w14:paraId="35F47DFF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637D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синдромів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A2CE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123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E62E46" w14:paraId="68DBC917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6C36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синдромів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45E2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1300,00</w:t>
            </w:r>
          </w:p>
        </w:tc>
      </w:tr>
      <w:tr w:rsidR="00C43508" w:rsidRPr="00E62E46" w14:paraId="657E0156" w14:textId="77777777" w:rsidTr="00CD68EF">
        <w:trPr>
          <w:trHeight w:val="9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56F7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більше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синдромів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  <w:p w14:paraId="6B1B12E0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***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Вартість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затверджується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додатково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10B7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color w:val="000000" w:themeColor="text1"/>
              </w:rPr>
              <w:t>***</w:t>
            </w:r>
          </w:p>
        </w:tc>
      </w:tr>
      <w:tr w:rsidR="00C43508" w:rsidRPr="00E62E46" w14:paraId="7532026D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3DAC" w14:textId="77777777" w:rsidR="00C43508" w:rsidRPr="00E568B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АМБУЛАТОРНЕ ЛІКУВАННЯ у лікаря Берсенєва 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CBDF" w14:textId="77777777" w:rsidR="00C43508" w:rsidRPr="00AA69B2" w:rsidRDefault="00C43508" w:rsidP="00CD68EF">
            <w:pPr>
              <w:rPr>
                <w:color w:val="000000" w:themeColor="text1"/>
              </w:rPr>
            </w:pPr>
          </w:p>
        </w:tc>
      </w:tr>
      <w:tr w:rsidR="00C43508" w:rsidRPr="00E62E46" w14:paraId="59308AE0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F654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 неврологічний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A931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106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E62E46" w14:paraId="5D2F1CF8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978E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синдрому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F6CE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1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80,00</w:t>
            </w:r>
          </w:p>
        </w:tc>
      </w:tr>
      <w:tr w:rsidR="00C43508" w:rsidRPr="00E62E46" w14:paraId="53712616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31A7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синдрому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D286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2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60,00</w:t>
            </w:r>
          </w:p>
        </w:tc>
      </w:tr>
      <w:tr w:rsidR="00C43508" w:rsidRPr="00E62E46" w14:paraId="11D52C52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F7CE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синдрому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5D32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3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50,00</w:t>
            </w:r>
          </w:p>
        </w:tc>
      </w:tr>
      <w:tr w:rsidR="00C43508" w:rsidRPr="00E62E46" w14:paraId="62F5F73C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0182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синдромів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A926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4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30,00</w:t>
            </w:r>
          </w:p>
        </w:tc>
      </w:tr>
      <w:tr w:rsidR="00C43508" w:rsidRPr="00E568BB" w14:paraId="1F3668AB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B03C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синдромів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B5CE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5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40,00</w:t>
            </w:r>
          </w:p>
        </w:tc>
      </w:tr>
      <w:tr w:rsidR="00C43508" w:rsidRPr="00E568BB" w14:paraId="7A38A5F3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30E1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7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синдромів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E986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6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30,00</w:t>
            </w:r>
          </w:p>
        </w:tc>
      </w:tr>
      <w:tr w:rsidR="00C43508" w:rsidRPr="00E568BB" w14:paraId="58C560D7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473F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8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синдромів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3259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7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00,00</w:t>
            </w:r>
          </w:p>
        </w:tc>
      </w:tr>
      <w:tr w:rsidR="00C43508" w:rsidRPr="00E568BB" w14:paraId="48464081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F026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синдромів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A5B1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7 </w:t>
            </w: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80,00</w:t>
            </w:r>
          </w:p>
        </w:tc>
      </w:tr>
      <w:tr w:rsidR="00C43508" w:rsidRPr="00E568BB" w14:paraId="636F644A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8076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8721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синдромів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026A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1890,00</w:t>
            </w:r>
          </w:p>
        </w:tc>
      </w:tr>
      <w:tr w:rsidR="00C43508" w:rsidRPr="00E568BB" w14:paraId="3926FC81" w14:textId="77777777" w:rsidTr="00CD68EF">
        <w:trPr>
          <w:trHeight w:val="9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452C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лікування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рефлексотерапії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і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метамірного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вступу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лікарських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препаратів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(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більше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8721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 неврологічних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синдромів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  <w:p w14:paraId="6BD57E1A" w14:textId="77777777" w:rsidR="00C43508" w:rsidRPr="005B5256" w:rsidRDefault="00C43508" w:rsidP="00CD68EF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***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Вартість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затверджується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додатково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9278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A69B2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C43508" w:rsidRPr="00E62E46" w14:paraId="1CEB4956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C4E5" w14:textId="77777777" w:rsidR="00C43508" w:rsidRPr="00E62E46" w:rsidRDefault="00C43508" w:rsidP="00CD68EF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ІНФУЗІЙНА КРАПЕЛЬНА ТЕРАПІЯ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4B79" w14:textId="77777777" w:rsidR="00C43508" w:rsidRPr="00AA69B2" w:rsidRDefault="00C43508" w:rsidP="00CD68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3508" w:rsidRPr="0035184B" w14:paraId="32AD88EC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1CB2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Церебролізин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91D6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370,00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C43508" w:rsidRPr="0035184B" w14:paraId="00472423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98D4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Церебролізин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E7B8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49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33AA6031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FF3A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Церебролізин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1A80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60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72C14088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FA6A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Церебролізин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7A57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88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52CE74A7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94F1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L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-лізину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есцинат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E559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410,00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C43508" w:rsidRPr="00E61CCC" w14:paraId="1F2B6012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051B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L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-лізину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есцинат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BFDE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470,00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C43508" w:rsidRPr="0035184B" w14:paraId="4643B09C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63C3" w14:textId="77777777" w:rsidR="00C43508" w:rsidRPr="0035184B" w:rsidRDefault="00C43508" w:rsidP="00CD68E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Цераксон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500 мг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(4мл)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05C8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470,00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C43508" w:rsidRPr="0035184B" w14:paraId="04127892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1A2E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Цераксон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1000 мг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(8мл)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1174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55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456F8AAE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1BF4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Тівортін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4,2%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5234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51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162E58E3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FD5D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Латрен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0,05%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D5EB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5E0FC21E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BF01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Берлітіон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600 мг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(24мл)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483B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52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6FD05B4F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EC11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Сульфат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магнію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25% 5мл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029F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34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553FF018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E5D4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Реосорбілакт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C0DF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2A52DBB1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B4B2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Маніт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15%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BA54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12D2B6C1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F176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Тіворель 100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25BE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610,00</w:t>
            </w:r>
          </w:p>
        </w:tc>
      </w:tr>
      <w:tr w:rsidR="00C43508" w:rsidRPr="0035184B" w14:paraId="674BE36E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BD97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Актовегін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4%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1B87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370,00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C43508" w:rsidRPr="0035184B" w14:paraId="7C2D5DCB" w14:textId="77777777" w:rsidTr="00CD68EF">
        <w:trPr>
          <w:trHeight w:val="54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E78C" w14:textId="77777777" w:rsidR="00C43508" w:rsidRPr="00AA69B2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Інфузійна краплинна терапія із введенням препарату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Платифілін мг/мл 0,2%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D7F9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38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05544857" w14:textId="77777777" w:rsidTr="00CD68EF">
        <w:trPr>
          <w:trHeight w:val="54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3BFD" w14:textId="77777777" w:rsidR="00C43508" w:rsidRPr="00AA69B2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Інфузійна краплинна терапія із введенням препарату </w:t>
            </w:r>
            <w:r w:rsidRPr="00AA69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Тіогамма 50 мл 1,2%</w:t>
            </w:r>
            <w:r w:rsidRPr="00AA69B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53DE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41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667726BF" w14:textId="77777777" w:rsidTr="00CD68EF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D92C" w14:textId="77777777" w:rsidR="00C43508" w:rsidRPr="0035184B" w:rsidRDefault="00C43508" w:rsidP="00CD68EF">
            <w:pPr>
              <w:rPr>
                <w:color w:val="000000" w:themeColor="text1"/>
              </w:rPr>
            </w:pPr>
            <w:r w:rsidRPr="0035184B">
              <w:rPr>
                <w:rFonts w:ascii="Times New Roman" w:hAnsi="Times New Roman"/>
                <w:color w:val="000000" w:themeColor="text1"/>
              </w:rPr>
              <w:t xml:space="preserve">Інфузійна краплинна терапія із введенням препарату </w:t>
            </w:r>
            <w:r w:rsidRPr="0035184B">
              <w:rPr>
                <w:rFonts w:ascii="Times New Roman" w:hAnsi="Times New Roman"/>
                <w:b/>
                <w:color w:val="000000" w:themeColor="text1"/>
              </w:rPr>
              <w:t xml:space="preserve">Пентоксифілін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</w:rPr>
              <w:t>2% 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1CDD" w14:textId="77777777" w:rsidR="00C43508" w:rsidRPr="00AA69B2" w:rsidRDefault="00C43508" w:rsidP="00CD68EF">
            <w:pPr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320,00</w:t>
            </w:r>
          </w:p>
        </w:tc>
      </w:tr>
      <w:tr w:rsidR="00C43508" w:rsidRPr="0035184B" w14:paraId="2488E753" w14:textId="77777777" w:rsidTr="00CD68EF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4CC6" w14:textId="77777777" w:rsidR="00C43508" w:rsidRPr="0035184B" w:rsidRDefault="00C43508" w:rsidP="00CD68EF">
            <w:pPr>
              <w:rPr>
                <w:color w:val="000000" w:themeColor="text1"/>
              </w:rPr>
            </w:pPr>
            <w:r w:rsidRPr="0035184B">
              <w:rPr>
                <w:rFonts w:ascii="Times New Roman" w:hAnsi="Times New Roman"/>
                <w:color w:val="000000" w:themeColor="text1"/>
              </w:rPr>
              <w:lastRenderedPageBreak/>
              <w:t xml:space="preserve">Інфузійна краплинна терапія із введенням препарату </w:t>
            </w:r>
            <w:r w:rsidRPr="0035184B">
              <w:rPr>
                <w:rFonts w:ascii="Times New Roman" w:hAnsi="Times New Roman"/>
                <w:b/>
                <w:color w:val="000000" w:themeColor="text1"/>
              </w:rPr>
              <w:t xml:space="preserve">Рибоксин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</w:rPr>
              <w:t>2% 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042C" w14:textId="77777777" w:rsidR="00C43508" w:rsidRPr="00AA69B2" w:rsidRDefault="00C43508" w:rsidP="00CD68EF">
            <w:pPr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340,00</w:t>
            </w:r>
          </w:p>
        </w:tc>
      </w:tr>
      <w:tr w:rsidR="00C43508" w:rsidRPr="00E61CCC" w14:paraId="1345D4C8" w14:textId="77777777" w:rsidTr="00CD68EF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1EBD" w14:textId="77777777" w:rsidR="00C43508" w:rsidRPr="001D4F4F" w:rsidRDefault="00C43508" w:rsidP="00CD68EF">
            <w:pPr>
              <w:rPr>
                <w:rFonts w:ascii="Times New Roman" w:hAnsi="Times New Roman"/>
                <w:color w:val="177F50"/>
              </w:rPr>
            </w:pPr>
            <w:r w:rsidRPr="00AA69B2">
              <w:rPr>
                <w:rFonts w:ascii="Times New Roman" w:hAnsi="Times New Roman"/>
                <w:color w:val="000000" w:themeColor="text1"/>
              </w:rPr>
              <w:t xml:space="preserve">Інфузійна краплинна терапія із введенням препарату </w:t>
            </w:r>
            <w:r w:rsidRPr="00AA69B2">
              <w:rPr>
                <w:rFonts w:ascii="Times New Roman" w:hAnsi="Times New Roman"/>
                <w:b/>
                <w:color w:val="000000" w:themeColor="text1"/>
              </w:rPr>
              <w:t>Корвітін 0.5 мг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0C5B" w14:textId="77777777" w:rsidR="00C43508" w:rsidRPr="00AA69B2" w:rsidRDefault="00C43508" w:rsidP="00CD68E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530,00</w:t>
            </w:r>
          </w:p>
        </w:tc>
      </w:tr>
      <w:tr w:rsidR="00C43508" w:rsidRPr="0035184B" w14:paraId="202AED18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A856" w14:textId="77777777" w:rsidR="00C43508" w:rsidRPr="001D4F4F" w:rsidRDefault="00C43508" w:rsidP="00CD68EF">
            <w:pPr>
              <w:pStyle w:val="BodyA"/>
              <w:spacing w:after="0" w:line="240" w:lineRule="auto"/>
              <w:rPr>
                <w:color w:val="177F50"/>
              </w:rPr>
            </w:pPr>
            <w:r w:rsidRPr="001D4F4F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76923C"/>
                <w:lang w:val="ru-RU"/>
              </w:rPr>
              <w:t xml:space="preserve">І </w:t>
            </w:r>
            <w:r w:rsidRPr="001D4F4F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76923C"/>
              </w:rPr>
              <w:t>НФУЗІЙНА СТРУЙНА ТЕРАПІЯ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E77A" w14:textId="77777777" w:rsidR="00C43508" w:rsidRPr="00AA69B2" w:rsidRDefault="00C43508" w:rsidP="00CD68EF">
            <w:pPr>
              <w:rPr>
                <w:color w:val="000000" w:themeColor="text1"/>
              </w:rPr>
            </w:pPr>
          </w:p>
        </w:tc>
      </w:tr>
      <w:tr w:rsidR="00C43508" w:rsidRPr="0035184B" w14:paraId="5A816E9E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66EB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струминна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Церебролізин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1DDD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8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06545F25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7A3E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струминна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Церебролізин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6402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360,00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C43508" w:rsidRPr="0035184B" w14:paraId="0FFD3E4C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CDAE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струминна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L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-лізину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есцинат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71BD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329F6814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ACE6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струминна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Цераксон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500 мг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(4 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AB60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22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070AF8E8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A348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струминна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Аспаркам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5% 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B6BB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30,00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C43508" w:rsidRPr="0035184B" w14:paraId="2B78834A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8F02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струминна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Фуросемід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1-2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1871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30,00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C43508" w:rsidRPr="0035184B" w14:paraId="29AFE68B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785C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струминна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Пірацетам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20% 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5064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30,00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C43508" w:rsidRPr="0035184B" w14:paraId="5C5CE374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30A5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1D4F4F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76923C"/>
                <w:lang w:val="ru-RU"/>
              </w:rPr>
              <w:t>МЕТАМІРНИЙ МАСАЖ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1517" w14:textId="77777777" w:rsidR="00C43508" w:rsidRPr="00AA69B2" w:rsidRDefault="00C43508" w:rsidP="00CD68EF">
            <w:pPr>
              <w:rPr>
                <w:color w:val="000000" w:themeColor="text1"/>
              </w:rPr>
            </w:pPr>
          </w:p>
        </w:tc>
      </w:tr>
      <w:tr w:rsidR="00C43508" w:rsidRPr="0035184B" w14:paraId="68C2334A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B9A5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ЗАГАЛЬНИЙ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метамірний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масаж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акупресура), тривалість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60 хвилин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4ED58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7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475B8E54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6946A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Метамірний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масаж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акупресура)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спини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тривалість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 хвилин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B459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75BD10A4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F7BF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Метамірний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масаж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акупресура)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ніг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тривалість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40 хвилин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1BF3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28AF82C7" w14:textId="77777777" w:rsidTr="00CD68EF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45BD6" w14:textId="77777777" w:rsidR="00C43508" w:rsidRPr="0035184B" w:rsidRDefault="00C43508" w:rsidP="00CD68E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Метамірний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масаж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акупресура)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комірцевої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зони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і</w:t>
            </w:r>
            <w:r w:rsidRPr="0035184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голови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0B40F1E" w14:textId="77777777" w:rsidR="00C43508" w:rsidRPr="0035184B" w:rsidRDefault="00C43508" w:rsidP="00CD68E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тривалість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хвилин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9471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45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79934EEE" w14:textId="77777777" w:rsidTr="00CD68EF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D575" w14:textId="77777777" w:rsidR="00C43508" w:rsidRPr="0035184B" w:rsidRDefault="00C43508" w:rsidP="00CD68E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Метамірний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масаж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акупресура)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рук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тривалість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хвилин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E4CC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35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6CF0BBA3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0516" w14:textId="77777777" w:rsidR="00C43508" w:rsidRPr="0035184B" w:rsidRDefault="00C43508" w:rsidP="00CD68E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Метамірний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масаж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акупресура)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голови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тривалість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хвилин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E3F4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30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41E3647A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B5EAA" w14:textId="77777777" w:rsidR="00C43508" w:rsidRPr="0035184B" w:rsidRDefault="00C43508" w:rsidP="00CD68E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Метамірний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масаж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акупресура) </w:t>
            </w:r>
            <w:r w:rsidRPr="0035184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особи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тривалість</w:t>
            </w:r>
            <w:r w:rsidRPr="003518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хвилин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B82BD" w14:textId="77777777" w:rsidR="00C43508" w:rsidRPr="00AA69B2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45 </w:t>
            </w: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C43508" w:rsidRPr="0035184B" w14:paraId="6A25C6A0" w14:textId="77777777" w:rsidTr="00CD68EF">
        <w:trPr>
          <w:trHeight w:val="483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71AA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1D4F4F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76923C"/>
              </w:rPr>
              <w:lastRenderedPageBreak/>
              <w:t>ДОДАТКОВІ ПОСЛУГИ</w:t>
            </w:r>
            <w:r w:rsidRPr="001D4F4F">
              <w:rPr>
                <w:b/>
                <w:bCs/>
                <w:color w:val="177F5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5C53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43508" w:rsidRPr="00E62E46" w14:paraId="239FC694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C63C" w14:textId="77777777" w:rsidR="00C43508" w:rsidRPr="0035184B" w:rsidRDefault="00C43508" w:rsidP="00CD68E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Кінезіотейпінг</w:t>
            </w:r>
            <w:r w:rsidRPr="003518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1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 зона 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CB07" w14:textId="77777777" w:rsidR="00C43508" w:rsidRPr="00AA69B2" w:rsidRDefault="00C43508" w:rsidP="00CD68EF">
            <w:pPr>
              <w:jc w:val="right"/>
              <w:rPr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90,00</w:t>
            </w:r>
          </w:p>
        </w:tc>
      </w:tr>
      <w:tr w:rsidR="00C43508" w:rsidRPr="00E62E46" w14:paraId="5E54D057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D8FB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</w:rPr>
              <w:t>ДІАГНОСТИКА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FE62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43508" w:rsidRPr="00E62E46" w14:paraId="5D9C5350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722B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Відео електроенцефалограма </w:t>
            </w:r>
            <w:r w:rsidRPr="00C47D23">
              <w:rPr>
                <w:rFonts w:ascii="Times New Roman" w:hAnsi="Times New Roman" w:cs="Times New Roman"/>
                <w:i/>
                <w:color w:val="000000" w:themeColor="text1"/>
              </w:rPr>
              <w:t>стандартне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D049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800,00</w:t>
            </w:r>
          </w:p>
        </w:tc>
      </w:tr>
      <w:tr w:rsidR="00C43508" w:rsidRPr="00E62E46" w14:paraId="64A16C56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1940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Відео електроенцефалограма </w:t>
            </w:r>
            <w:r w:rsidRPr="00C47D23">
              <w:rPr>
                <w:rFonts w:ascii="Times New Roman" w:hAnsi="Times New Roman" w:cs="Times New Roman"/>
                <w:i/>
                <w:color w:val="000000" w:themeColor="text1"/>
              </w:rPr>
              <w:t>пролонговане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8962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1100,00</w:t>
            </w:r>
          </w:p>
        </w:tc>
      </w:tr>
      <w:tr w:rsidR="00C43508" w:rsidRPr="00E62E46" w14:paraId="463CE07E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0346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>Відео електроенцефалограма денного сну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85AB7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1500,00</w:t>
            </w:r>
          </w:p>
        </w:tc>
      </w:tr>
      <w:tr w:rsidR="00C43508" w:rsidRPr="00E62E46" w14:paraId="422884B9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1C97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Електронейроміографія стимуляційна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8606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1100,00</w:t>
            </w:r>
          </w:p>
        </w:tc>
      </w:tr>
      <w:tr w:rsidR="00C43508" w:rsidRPr="00E62E46" w14:paraId="085D3724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804E" w14:textId="77777777" w:rsidR="00C43508" w:rsidRPr="00AA69B2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>Електронейроміографія стимуляційна верхніх та нижніх кінцівок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F4AB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1900,00</w:t>
            </w:r>
          </w:p>
        </w:tc>
      </w:tr>
      <w:tr w:rsidR="00C43508" w:rsidRPr="00E62E46" w14:paraId="4D52459C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0C95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Електроміографія голчаста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AC4A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1600,00</w:t>
            </w:r>
          </w:p>
        </w:tc>
      </w:tr>
      <w:tr w:rsidR="00C43508" w:rsidRPr="00E62E46" w14:paraId="4C99595E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4A63" w14:textId="77777777" w:rsidR="00C43508" w:rsidRPr="00AA69B2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Електроміографія голчаста верхніх і нижніх </w:t>
            </w:r>
            <w:r w:rsidRPr="00C47D23">
              <w:rPr>
                <w:rFonts w:ascii="Times New Roman" w:hAnsi="Times New Roman" w:cs="Times New Roman"/>
                <w:color w:val="000000" w:themeColor="text1"/>
                <w:lang w:val="uk-UA"/>
              </w:rPr>
              <w:t>кінцівок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9434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2200,00</w:t>
            </w:r>
          </w:p>
        </w:tc>
      </w:tr>
      <w:tr w:rsidR="00C43508" w:rsidRPr="00E62E46" w14:paraId="210325B0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5A1E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Електронейроміографія стимуляційна та голчаста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0B1D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2000,00</w:t>
            </w:r>
          </w:p>
        </w:tc>
      </w:tr>
      <w:tr w:rsidR="00C43508" w:rsidRPr="00E62E46" w14:paraId="296F52D8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95BA" w14:textId="77777777" w:rsidR="00C43508" w:rsidRPr="00AA69B2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>Електронейроміографія стимуляційна та голчаста верхніх та нижніх кінцівок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AA4F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2600,00</w:t>
            </w:r>
          </w:p>
        </w:tc>
      </w:tr>
      <w:tr w:rsidR="00C43508" w:rsidRPr="00E62E46" w14:paraId="237BC287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0083" w14:textId="77777777" w:rsidR="00C43508" w:rsidRPr="00AA69B2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color w:val="000000" w:themeColor="text1"/>
                <w:lang w:val="ru-RU"/>
              </w:rPr>
              <w:t>Доплерографія судин голови та шиї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657A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1200,00</w:t>
            </w:r>
          </w:p>
        </w:tc>
      </w:tr>
      <w:tr w:rsidR="00C43508" w:rsidRPr="00E62E46" w14:paraId="5F2DD663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7A46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>Доплерографія судин шиї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C956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900,00</w:t>
            </w:r>
          </w:p>
        </w:tc>
      </w:tr>
      <w:tr w:rsidR="00C43508" w:rsidRPr="00E62E46" w14:paraId="62CA54F5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6E40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>Ехокардіографія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88BB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hAnsi="Times New Roman"/>
                <w:b/>
                <w:bCs/>
                <w:color w:val="000000" w:themeColor="text1"/>
              </w:rPr>
              <w:t>1150,00</w:t>
            </w:r>
          </w:p>
        </w:tc>
      </w:tr>
      <w:tr w:rsidR="00C43508" w:rsidRPr="00E62E46" w14:paraId="00DC7629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31D8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Дуплексне сканування периферичних артерій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6E217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800,00</w:t>
            </w:r>
          </w:p>
        </w:tc>
      </w:tr>
      <w:tr w:rsidR="00C43508" w:rsidRPr="00E62E46" w14:paraId="5C071144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A24B" w14:textId="77777777" w:rsidR="00C43508" w:rsidRPr="00147891" w:rsidRDefault="00C43508" w:rsidP="00CD68EF">
            <w:pPr>
              <w:pStyle w:val="BodyA"/>
              <w:spacing w:after="0" w:line="240" w:lineRule="auto"/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782D5F">
              <w:rPr>
                <w:rFonts w:ascii="Times New Roman" w:hAnsi="Times New Roman" w:cs="Times New Roman"/>
              </w:rPr>
              <w:t>Дуплексне сканування периферичних вен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7CED8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800,00</w:t>
            </w:r>
          </w:p>
        </w:tc>
      </w:tr>
      <w:tr w:rsidR="00C43508" w:rsidRPr="00E62E46" w14:paraId="66E02B37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4944" w14:textId="77777777" w:rsidR="00C43508" w:rsidRPr="00AA69B2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lang w:val="ru-RU"/>
              </w:rPr>
              <w:t>Дуплексне сканування периферичних артерій та вен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D728C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1200,00</w:t>
            </w:r>
          </w:p>
        </w:tc>
      </w:tr>
      <w:tr w:rsidR="00C43508" w:rsidRPr="00E62E46" w14:paraId="4191D861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CC53" w14:textId="77777777" w:rsidR="00C43508" w:rsidRPr="00AA69B2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lang w:val="ru-RU"/>
              </w:rPr>
              <w:t>УЗД нирок та сечового міхура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962D7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850,00</w:t>
            </w:r>
          </w:p>
        </w:tc>
      </w:tr>
      <w:tr w:rsidR="00C43508" w:rsidRPr="00E62E46" w14:paraId="20966F92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C7E6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УЗД молочних залоз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810B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C43508" w:rsidRPr="00E62E46" w14:paraId="368C8E79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EF15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УЗД нирок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D791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C43508" w:rsidRPr="00E62E46" w14:paraId="7B619FC1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85A8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УЗД нирок та надниркових залоз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E65BC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650,00</w:t>
            </w:r>
          </w:p>
        </w:tc>
      </w:tr>
      <w:tr w:rsidR="00C43508" w:rsidRPr="00E62E46" w14:paraId="270627D7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B3BC" w14:textId="77777777" w:rsidR="00C43508" w:rsidRPr="00AA69B2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lang w:val="ru-RU"/>
              </w:rPr>
              <w:lastRenderedPageBreak/>
              <w:t>УЗД нирок та ниркових артерій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E209E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850,00</w:t>
            </w:r>
          </w:p>
        </w:tc>
      </w:tr>
      <w:tr w:rsidR="00C43508" w:rsidRPr="00E62E46" w14:paraId="359D296A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1FCC" w14:textId="77777777" w:rsidR="00C43508" w:rsidRPr="00AA69B2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lang w:val="ru-RU"/>
              </w:rPr>
              <w:t>УЗД органів малого тазу (у жінок)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B3E4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C43508" w:rsidRPr="00E62E46" w14:paraId="52A56E70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9D73" w14:textId="77777777" w:rsidR="00C43508" w:rsidRPr="00AA69B2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lang w:val="ru-RU"/>
              </w:rPr>
              <w:t>УЗД органів сечовидільної системи (нирки, сечовод, сечовий міхур, передміхурова залоза у чоловіків),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72BBA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900,00</w:t>
            </w:r>
          </w:p>
        </w:tc>
      </w:tr>
      <w:tr w:rsidR="00C43508" w:rsidRPr="00E62E46" w14:paraId="22EF8328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9FDF" w14:textId="77777777" w:rsidR="00C43508" w:rsidRPr="00AA69B2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lang w:val="ru-RU"/>
              </w:rPr>
              <w:t>УЗД органів черевної порожнини (печінка, жовчний міхур, підшлункова залоза, селезінка)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F80A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750,00</w:t>
            </w:r>
          </w:p>
        </w:tc>
      </w:tr>
      <w:tr w:rsidR="00C43508" w:rsidRPr="00E62E46" w14:paraId="40DC54B5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622F" w14:textId="77777777" w:rsidR="00C43508" w:rsidRPr="00AA69B2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A69B2">
              <w:rPr>
                <w:rFonts w:ascii="Times New Roman" w:hAnsi="Times New Roman" w:cs="Times New Roman"/>
                <w:lang w:val="ru-RU"/>
              </w:rPr>
              <w:t>УЗД органів черевної порожнини та заочеревинного простору (печінка, жовчний міхур, підшлункова залоза, селезінка, нирки)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E77F2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900,00</w:t>
            </w:r>
          </w:p>
        </w:tc>
      </w:tr>
      <w:tr w:rsidR="00C43508" w:rsidRPr="00E62E46" w14:paraId="40CBD46C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7CC4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УЗД передміхурової залози ( черевна 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16351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C43508" w:rsidRPr="00E62E46" w14:paraId="7B58FAC0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FD56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УЗД органів мошонки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BEBB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C43508" w:rsidRPr="00E62E46" w14:paraId="781BE0FB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8A65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УЗД щитовидної залози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1F4DF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C43508" w:rsidRPr="00E62E46" w14:paraId="46071270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F272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УЗД плевральної порожнини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BE399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C43508" w:rsidRPr="00E62E46" w14:paraId="51D5B8E6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32D3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УЗД легень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98950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C43508" w:rsidRPr="00E62E46" w14:paraId="7D74D15C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2CB2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УЗД м'яких тканин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653AC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C43508" w:rsidRPr="00E62E46" w14:paraId="6C88F364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BB80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УЗД лімфатичних вузлів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5C165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C43508" w:rsidRPr="00E62E46" w14:paraId="6D2C63EB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29E7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УЗД суглобів 2 симетричні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7662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800,00</w:t>
            </w:r>
          </w:p>
        </w:tc>
      </w:tr>
      <w:tr w:rsidR="00C43508" w:rsidRPr="00E62E46" w14:paraId="1BFEAF26" w14:textId="77777777" w:rsidTr="00CD68EF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11CD" w14:textId="77777777" w:rsidR="00C43508" w:rsidRPr="00C47D23" w:rsidRDefault="00C43508" w:rsidP="00CD68EF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УЗД одного суглоба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1C0CF" w14:textId="77777777" w:rsidR="00C43508" w:rsidRPr="00AA69B2" w:rsidRDefault="00C43508" w:rsidP="00CD68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</w:tbl>
    <w:p w14:paraId="149218A7" w14:textId="77777777" w:rsidR="00C43508" w:rsidRDefault="00C43508" w:rsidP="00C43508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43C87BF6" w14:textId="77777777" w:rsidR="00C43508" w:rsidRPr="00E62E46" w:rsidRDefault="00C43508" w:rsidP="00C43508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7D48562B" w14:textId="77777777" w:rsidR="00C43508" w:rsidRDefault="00C43508" w:rsidP="00C43508">
      <w:pPr>
        <w:pStyle w:val="BodyA"/>
        <w:widowControl w:val="0"/>
        <w:spacing w:after="0" w:line="240" w:lineRule="auto"/>
        <w:rPr>
          <w:color w:val="auto"/>
        </w:rPr>
      </w:pPr>
    </w:p>
    <w:p w14:paraId="5B1EAC9A" w14:textId="77777777" w:rsidR="00C43508" w:rsidRDefault="00C43508" w:rsidP="00C43508">
      <w:pPr>
        <w:pStyle w:val="BodyA"/>
        <w:widowControl w:val="0"/>
        <w:spacing w:after="0" w:line="240" w:lineRule="auto"/>
        <w:rPr>
          <w:color w:val="auto"/>
        </w:rPr>
      </w:pPr>
    </w:p>
    <w:p w14:paraId="42D068E3" w14:textId="77777777" w:rsidR="00C43508" w:rsidRPr="00E62E46" w:rsidRDefault="00C43508" w:rsidP="00C43508">
      <w:pPr>
        <w:pStyle w:val="BodyA"/>
        <w:widowControl w:val="0"/>
        <w:spacing w:after="0" w:line="240" w:lineRule="auto"/>
        <w:rPr>
          <w:color w:val="auto"/>
        </w:rPr>
      </w:pPr>
    </w:p>
    <w:p w14:paraId="5FDEA4D4" w14:textId="77777777" w:rsidR="001D4F4F" w:rsidRPr="00C43508" w:rsidRDefault="001D4F4F" w:rsidP="00C43508"/>
    <w:sectPr w:rsidR="001D4F4F" w:rsidRPr="00C43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C5E0" w14:textId="77777777" w:rsidR="00DE5D4A" w:rsidRDefault="00DE5D4A">
      <w:pPr>
        <w:spacing w:after="0" w:line="240" w:lineRule="auto"/>
      </w:pPr>
      <w:r>
        <w:separator/>
      </w:r>
    </w:p>
  </w:endnote>
  <w:endnote w:type="continuationSeparator" w:id="0">
    <w:p w14:paraId="176C7BA8" w14:textId="77777777" w:rsidR="00DE5D4A" w:rsidRDefault="00DE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A1D0" w14:textId="77777777" w:rsidR="0053727A" w:rsidRDefault="005372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D94B" w14:textId="77777777" w:rsidR="00E62E46" w:rsidRDefault="00E62E46">
    <w:pPr>
      <w:pStyle w:val="a5"/>
    </w:pPr>
    <w:r>
      <w:rPr>
        <w:noProof/>
        <w:lang w:val="en-US" w:eastAsia="en-US"/>
      </w:rPr>
      <w:drawing>
        <wp:inline distT="0" distB="0" distL="0" distR="0" wp14:anchorId="76E73FDF" wp14:editId="208A460D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EC90" w14:textId="77777777" w:rsidR="0053727A" w:rsidRDefault="005372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5AC7" w14:textId="77777777" w:rsidR="00DE5D4A" w:rsidRDefault="00DE5D4A">
      <w:pPr>
        <w:spacing w:after="0" w:line="240" w:lineRule="auto"/>
      </w:pPr>
      <w:r>
        <w:separator/>
      </w:r>
    </w:p>
  </w:footnote>
  <w:footnote w:type="continuationSeparator" w:id="0">
    <w:p w14:paraId="33AEA221" w14:textId="77777777" w:rsidR="00DE5D4A" w:rsidRDefault="00DE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2A9C" w14:textId="77777777" w:rsidR="0053727A" w:rsidRDefault="005372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00DE" w14:textId="77777777" w:rsidR="00E62E46" w:rsidRDefault="00EA2B57">
    <w:pPr>
      <w:pStyle w:val="a4"/>
    </w:pPr>
    <w:r>
      <w:rPr>
        <w:noProof/>
        <w:lang w:val="en-US" w:eastAsia="en-US"/>
      </w:rPr>
      <w:drawing>
        <wp:inline distT="0" distB="0" distL="0" distR="0" wp14:anchorId="471CE4AA" wp14:editId="3A7D29EC">
          <wp:extent cx="7553960" cy="1844675"/>
          <wp:effectExtent l="0" t="0" r="0" b="0"/>
          <wp:docPr id="4" name="Рисунок 1" descr="qq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qq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84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6DF4" w14:textId="77777777" w:rsidR="0053727A" w:rsidRDefault="005372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55"/>
    <w:rsid w:val="000039AD"/>
    <w:rsid w:val="0008185F"/>
    <w:rsid w:val="00081E89"/>
    <w:rsid w:val="000B4CAB"/>
    <w:rsid w:val="000C48C9"/>
    <w:rsid w:val="000D1AA4"/>
    <w:rsid w:val="000E2CC6"/>
    <w:rsid w:val="000E7AD6"/>
    <w:rsid w:val="00115C39"/>
    <w:rsid w:val="00147C41"/>
    <w:rsid w:val="0018397C"/>
    <w:rsid w:val="001A1979"/>
    <w:rsid w:val="001A704A"/>
    <w:rsid w:val="001D4F4F"/>
    <w:rsid w:val="001F618C"/>
    <w:rsid w:val="002164CB"/>
    <w:rsid w:val="00247094"/>
    <w:rsid w:val="002820CC"/>
    <w:rsid w:val="002E7921"/>
    <w:rsid w:val="00311A6B"/>
    <w:rsid w:val="00331C90"/>
    <w:rsid w:val="00340521"/>
    <w:rsid w:val="0035184B"/>
    <w:rsid w:val="00361400"/>
    <w:rsid w:val="003F4818"/>
    <w:rsid w:val="00452D1E"/>
    <w:rsid w:val="004A575C"/>
    <w:rsid w:val="004B36D0"/>
    <w:rsid w:val="004E4D21"/>
    <w:rsid w:val="0053727A"/>
    <w:rsid w:val="005B5256"/>
    <w:rsid w:val="00613BF3"/>
    <w:rsid w:val="0063074C"/>
    <w:rsid w:val="00715867"/>
    <w:rsid w:val="00764317"/>
    <w:rsid w:val="007A444D"/>
    <w:rsid w:val="00822D0C"/>
    <w:rsid w:val="00857417"/>
    <w:rsid w:val="008721FB"/>
    <w:rsid w:val="009317B5"/>
    <w:rsid w:val="009E5250"/>
    <w:rsid w:val="009E62BF"/>
    <w:rsid w:val="00A74555"/>
    <w:rsid w:val="00AA69B2"/>
    <w:rsid w:val="00AB0A50"/>
    <w:rsid w:val="00AF7C30"/>
    <w:rsid w:val="00B15E16"/>
    <w:rsid w:val="00B73188"/>
    <w:rsid w:val="00BF7A61"/>
    <w:rsid w:val="00C43508"/>
    <w:rsid w:val="00C522CB"/>
    <w:rsid w:val="00CC04F0"/>
    <w:rsid w:val="00D90A83"/>
    <w:rsid w:val="00DA1CDD"/>
    <w:rsid w:val="00DE5D4A"/>
    <w:rsid w:val="00E538E3"/>
    <w:rsid w:val="00E568BB"/>
    <w:rsid w:val="00E61CCC"/>
    <w:rsid w:val="00E62E46"/>
    <w:rsid w:val="00E96176"/>
    <w:rsid w:val="00EA2B57"/>
    <w:rsid w:val="00EA44DD"/>
    <w:rsid w:val="00ED5F7D"/>
    <w:rsid w:val="00F67B42"/>
    <w:rsid w:val="00F927D3"/>
    <w:rsid w:val="00FB3DFD"/>
    <w:rsid w:val="00FC5543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8F79B"/>
  <w15:docId w15:val="{70A26906-166F-CE4D-847E-E3674E4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50"/>
    <w:rPr>
      <w:rFonts w:ascii="Tahoma" w:eastAsia="Calibri" w:hAnsi="Tahoma" w:cs="Tahoma"/>
      <w:color w:val="000000"/>
      <w:sz w:val="16"/>
      <w:szCs w:val="16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Анжелика Чернопищенко</cp:lastModifiedBy>
  <cp:revision>7</cp:revision>
  <dcterms:created xsi:type="dcterms:W3CDTF">2023-06-27T12:35:00Z</dcterms:created>
  <dcterms:modified xsi:type="dcterms:W3CDTF">2023-07-03T16:28:00Z</dcterms:modified>
</cp:coreProperties>
</file>