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AA7229" w14:textId="77777777" w:rsidR="00C43508" w:rsidRPr="004614A7" w:rsidRDefault="00C43508" w:rsidP="00C43508">
      <w:pPr>
        <w:tabs>
          <w:tab w:val="left" w:pos="7213"/>
        </w:tabs>
        <w:ind w:left="567" w:hanging="567"/>
        <w:rPr>
          <w:color w:val="000000" w:themeColor="text1"/>
          <w:lang w:val="en-US"/>
        </w:rPr>
      </w:pPr>
    </w:p>
    <w:p w14:paraId="03EA910D" w14:textId="77777777" w:rsidR="00C43508" w:rsidRPr="004614A7" w:rsidRDefault="00C43508" w:rsidP="00C43508">
      <w:pPr>
        <w:pStyle w:val="BodyA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color="76923C"/>
        </w:rPr>
      </w:pPr>
      <w:r w:rsidRPr="004614A7">
        <w:rPr>
          <w:rFonts w:ascii="Times New Roman" w:hAnsi="Times New Roman"/>
          <w:b/>
          <w:bCs/>
          <w:color w:val="000000" w:themeColor="text1"/>
          <w:sz w:val="28"/>
          <w:szCs w:val="28"/>
          <w:u w:color="76923C"/>
          <w:lang w:val="ru-RU"/>
        </w:rPr>
        <w:t>ПРАЙС</w:t>
      </w:r>
      <w:r w:rsidRPr="004614A7">
        <w:rPr>
          <w:b/>
          <w:bCs/>
          <w:color w:val="000000" w:themeColor="text1"/>
          <w:sz w:val="28"/>
          <w:szCs w:val="28"/>
          <w:u w:color="76923C"/>
        </w:rPr>
        <w:t xml:space="preserve"> </w:t>
      </w:r>
      <w:r w:rsidRPr="004614A7">
        <w:rPr>
          <w:rFonts w:ascii="Times New Roman" w:hAnsi="Times New Roman"/>
          <w:b/>
          <w:bCs/>
          <w:color w:val="000000" w:themeColor="text1"/>
          <w:sz w:val="28"/>
          <w:szCs w:val="28"/>
          <w:u w:color="76923C"/>
        </w:rPr>
        <w:t xml:space="preserve">- </w:t>
      </w:r>
      <w:r w:rsidRPr="004614A7">
        <w:rPr>
          <w:rFonts w:ascii="Times New Roman" w:hAnsi="Times New Roman"/>
          <w:b/>
          <w:bCs/>
          <w:color w:val="000000" w:themeColor="text1"/>
          <w:sz w:val="28"/>
          <w:szCs w:val="28"/>
          <w:u w:color="76923C"/>
          <w:lang w:val="ru-RU"/>
        </w:rPr>
        <w:t>ЛИСТ</w:t>
      </w:r>
    </w:p>
    <w:p w14:paraId="58CB4077" w14:textId="07342BDB" w:rsidR="00C43508" w:rsidRPr="004614A7" w:rsidRDefault="00C43508" w:rsidP="00C43508">
      <w:pPr>
        <w:pStyle w:val="BodyA"/>
        <w:spacing w:after="0"/>
        <w:jc w:val="center"/>
        <w:rPr>
          <w:rFonts w:ascii="Times New Roman" w:hAnsi="Times New Roman"/>
          <w:b/>
          <w:bCs/>
          <w:i/>
          <w:iCs/>
          <w:color w:val="000000" w:themeColor="text1"/>
        </w:rPr>
      </w:pPr>
      <w:r w:rsidRPr="004614A7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від</w:t>
      </w:r>
      <w:r w:rsidRPr="004614A7">
        <w:rPr>
          <w:rFonts w:ascii="Times New Roman" w:hAnsi="Times New Roman"/>
          <w:b/>
          <w:bCs/>
          <w:i/>
          <w:iCs/>
          <w:color w:val="000000" w:themeColor="text1"/>
        </w:rPr>
        <w:t xml:space="preserve"> 01.0</w:t>
      </w:r>
      <w:r w:rsidR="00C67437" w:rsidRPr="004614A7">
        <w:rPr>
          <w:rFonts w:ascii="Times New Roman" w:hAnsi="Times New Roman"/>
          <w:b/>
          <w:bCs/>
          <w:i/>
          <w:iCs/>
          <w:color w:val="000000" w:themeColor="text1"/>
          <w:lang w:val="uk-UA"/>
        </w:rPr>
        <w:t>5</w:t>
      </w:r>
      <w:r w:rsidRPr="004614A7">
        <w:rPr>
          <w:rFonts w:ascii="Times New Roman" w:hAnsi="Times New Roman"/>
          <w:b/>
          <w:bCs/>
          <w:i/>
          <w:iCs/>
          <w:color w:val="000000" w:themeColor="text1"/>
        </w:rPr>
        <w:t>.202</w:t>
      </w:r>
      <w:r w:rsidR="00C67437" w:rsidRPr="004614A7">
        <w:rPr>
          <w:rFonts w:ascii="Times New Roman" w:hAnsi="Times New Roman"/>
          <w:b/>
          <w:bCs/>
          <w:i/>
          <w:iCs/>
          <w:color w:val="000000" w:themeColor="text1"/>
          <w:lang w:val="uk-UA"/>
        </w:rPr>
        <w:t>4</w:t>
      </w:r>
      <w:r w:rsidRPr="004614A7">
        <w:rPr>
          <w:rFonts w:ascii="Times New Roman" w:hAnsi="Times New Roman"/>
          <w:b/>
          <w:bCs/>
          <w:i/>
          <w:iCs/>
          <w:color w:val="000000" w:themeColor="text1"/>
        </w:rPr>
        <w:t xml:space="preserve"> </w:t>
      </w:r>
      <w:r w:rsidRPr="004614A7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р</w:t>
      </w:r>
      <w:r w:rsidRPr="004614A7">
        <w:rPr>
          <w:rFonts w:ascii="Times New Roman" w:hAnsi="Times New Roman"/>
          <w:b/>
          <w:bCs/>
          <w:i/>
          <w:iCs/>
          <w:color w:val="000000" w:themeColor="text1"/>
        </w:rPr>
        <w:t>.</w:t>
      </w:r>
    </w:p>
    <w:p w14:paraId="0874FD89" w14:textId="77777777" w:rsidR="00C43508" w:rsidRPr="004614A7" w:rsidRDefault="00C43508" w:rsidP="00C4350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w:rsidRPr="004614A7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Ліцензія</w:t>
      </w:r>
      <w:r w:rsidRPr="004614A7">
        <w:rPr>
          <w:b/>
          <w:bCs/>
          <w:i/>
          <w:iCs/>
          <w:color w:val="000000" w:themeColor="text1"/>
        </w:rPr>
        <w:t xml:space="preserve"> </w:t>
      </w:r>
      <w:r w:rsidRPr="004614A7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МОЗ</w:t>
      </w:r>
      <w:r w:rsidRPr="004614A7">
        <w:rPr>
          <w:b/>
          <w:bCs/>
          <w:i/>
          <w:iCs/>
          <w:color w:val="000000" w:themeColor="text1"/>
        </w:rPr>
        <w:t xml:space="preserve"> </w:t>
      </w:r>
      <w:r w:rsidRPr="004614A7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України</w:t>
      </w:r>
      <w:r w:rsidRPr="004614A7">
        <w:rPr>
          <w:rFonts w:ascii="Times New Roman" w:hAnsi="Times New Roman"/>
          <w:b/>
          <w:bCs/>
          <w:i/>
          <w:iCs/>
          <w:color w:val="000000" w:themeColor="text1"/>
        </w:rPr>
        <w:t xml:space="preserve"> </w:t>
      </w:r>
      <w:r w:rsidRPr="004614A7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АЕ</w:t>
      </w:r>
      <w:r w:rsidRPr="004614A7">
        <w:rPr>
          <w:rFonts w:ascii="Times New Roman" w:hAnsi="Times New Roman"/>
          <w:b/>
          <w:bCs/>
          <w:i/>
          <w:iCs/>
          <w:color w:val="000000" w:themeColor="text1"/>
        </w:rPr>
        <w:t xml:space="preserve"> 638464 </w:t>
      </w:r>
      <w:r w:rsidRPr="004614A7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від</w:t>
      </w:r>
      <w:r w:rsidRPr="004614A7">
        <w:rPr>
          <w:rFonts w:ascii="Times New Roman" w:hAnsi="Times New Roman"/>
          <w:b/>
          <w:bCs/>
          <w:i/>
          <w:iCs/>
          <w:color w:val="000000" w:themeColor="text1"/>
        </w:rPr>
        <w:t xml:space="preserve"> 02 </w:t>
      </w:r>
      <w:r w:rsidRPr="004614A7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квітня</w:t>
      </w:r>
      <w:r w:rsidRPr="004614A7">
        <w:rPr>
          <w:rFonts w:ascii="Times New Roman" w:hAnsi="Times New Roman"/>
          <w:b/>
          <w:bCs/>
          <w:i/>
          <w:iCs/>
          <w:color w:val="000000" w:themeColor="text1"/>
        </w:rPr>
        <w:t xml:space="preserve"> 2015 </w:t>
      </w:r>
      <w:r w:rsidRPr="004614A7">
        <w:rPr>
          <w:rFonts w:ascii="Times New Roman" w:hAnsi="Times New Roman"/>
          <w:b/>
          <w:bCs/>
          <w:i/>
          <w:iCs/>
          <w:color w:val="000000" w:themeColor="text1"/>
          <w:lang w:val="ru-RU"/>
        </w:rPr>
        <w:t>р</w:t>
      </w:r>
      <w:r w:rsidRPr="004614A7">
        <w:rPr>
          <w:rFonts w:ascii="Times New Roman" w:hAnsi="Times New Roman"/>
          <w:b/>
          <w:bCs/>
          <w:i/>
          <w:iCs/>
          <w:color w:val="000000" w:themeColor="text1"/>
        </w:rPr>
        <w:t xml:space="preserve"> </w:t>
      </w:r>
      <w:r w:rsidRPr="004614A7">
        <w:rPr>
          <w:rFonts w:ascii="Times New Roman" w:hAnsi="Times New Roman"/>
          <w:b/>
          <w:bCs/>
          <w:i/>
          <w:iCs/>
          <w:color w:val="000000" w:themeColor="text1"/>
          <w:u w:color="0000FF"/>
        </w:rPr>
        <w:t>.</w:t>
      </w:r>
    </w:p>
    <w:tbl>
      <w:tblPr>
        <w:tblStyle w:val="TableNormal"/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5"/>
        <w:gridCol w:w="1052"/>
      </w:tblGrid>
      <w:tr w:rsidR="004614A7" w:rsidRPr="004614A7" w14:paraId="3B9A6E16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1E41" w14:textId="77777777" w:rsidR="00C43508" w:rsidRPr="004614A7" w:rsidRDefault="00C43508" w:rsidP="00CD68EF">
            <w:pPr>
              <w:pStyle w:val="BodyA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</w:rPr>
              <w:t>Консультаційний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u w:color="76923C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</w:rPr>
              <w:t>ПРИЙОМ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60E8" w14:textId="0F06F9D4" w:rsidR="00C43508" w:rsidRPr="004614A7" w:rsidRDefault="00C43508" w:rsidP="00CD68E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color w:val="000000" w:themeColor="text1"/>
              </w:rPr>
              <w:t>грн.</w:t>
            </w:r>
          </w:p>
        </w:tc>
      </w:tr>
      <w:tr w:rsidR="004614A7" w:rsidRPr="004614A7" w14:paraId="231FB60B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E189C" w14:textId="77777777" w:rsidR="00C43508" w:rsidRPr="004614A7" w:rsidRDefault="00C43508" w:rsidP="00CD68EF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Неврологічний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огляд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пацієнта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заслуженим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лікарем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України,</w:t>
            </w:r>
          </w:p>
          <w:p w14:paraId="3682F19D" w14:textId="77777777" w:rsidR="00C43508" w:rsidRPr="004614A7" w:rsidRDefault="00C43508" w:rsidP="00CD68E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лікарем-неврологом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вищою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категорії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Берсенєвим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В.А.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DED0" w14:textId="7F2C665E" w:rsidR="00C43508" w:rsidRPr="004614A7" w:rsidRDefault="00C43508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2</w:t>
            </w:r>
            <w:r w:rsidR="00C67437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6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00,00</w:t>
            </w:r>
          </w:p>
        </w:tc>
      </w:tr>
      <w:tr w:rsidR="004614A7" w:rsidRPr="004614A7" w14:paraId="00BD2530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78DBB" w14:textId="77777777" w:rsidR="00C43508" w:rsidRPr="004614A7" w:rsidRDefault="00C43508" w:rsidP="00CD68EF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Повторний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неврологічний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огляд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пацієнта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заслуженим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лікарем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України,</w:t>
            </w:r>
          </w:p>
          <w:p w14:paraId="5B24E838" w14:textId="77777777" w:rsidR="00C43508" w:rsidRPr="004614A7" w:rsidRDefault="00C43508" w:rsidP="00CD68E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лікарем-неврологом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вищою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категорії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Берсенєвим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В.А.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8968" w14:textId="2648CAAD" w:rsidR="00C43508" w:rsidRPr="004614A7" w:rsidRDefault="00C67437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110</w:t>
            </w:r>
            <w:r w:rsidR="00C43508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0,00</w:t>
            </w:r>
          </w:p>
        </w:tc>
      </w:tr>
      <w:tr w:rsidR="004614A7" w:rsidRPr="004614A7" w14:paraId="569FFC8C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86412" w14:textId="072815E2" w:rsidR="00C43508" w:rsidRPr="004614A7" w:rsidRDefault="00C43508" w:rsidP="00C67437">
            <w:pPr>
              <w:pStyle w:val="a6"/>
              <w:spacing w:after="0" w:line="240" w:lineRule="auto"/>
              <w:ind w:left="0"/>
              <w:rPr>
                <w:color w:val="000000" w:themeColor="text1"/>
                <w:lang w:val="uk-UA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Неврологічний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огляд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пацієнта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лікарем-невро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логом</w:t>
            </w:r>
            <w:r w:rsidR="00C67437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1 категорії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0B3D" w14:textId="0F8D9A0A" w:rsidR="00C43508" w:rsidRPr="004614A7" w:rsidRDefault="00C67437" w:rsidP="00CD68EF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12</w:t>
            </w:r>
            <w:r w:rsidR="00C43508" w:rsidRPr="004614A7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4614A7" w:rsidRPr="004614A7" w14:paraId="77EBE3BA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5C78E" w14:textId="44B1BEC5" w:rsidR="00C67437" w:rsidRPr="004614A7" w:rsidRDefault="00C67437" w:rsidP="00C6743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Неврологічний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огляд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пацієнта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лікарем-невро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логом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5599F" w14:textId="579FDB42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1000,00</w:t>
            </w:r>
          </w:p>
        </w:tc>
      </w:tr>
      <w:tr w:rsidR="004614A7" w:rsidRPr="004614A7" w14:paraId="782B4B61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87B72" w14:textId="77777777" w:rsidR="00C67437" w:rsidRPr="004614A7" w:rsidRDefault="00C67437" w:rsidP="00C6743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Неврологічний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огляд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пацієнта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лікарем-неврологом перед курсом масажу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B688" w14:textId="0B0A6471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500,00</w:t>
            </w:r>
          </w:p>
        </w:tc>
      </w:tr>
      <w:tr w:rsidR="004614A7" w:rsidRPr="004614A7" w14:paraId="2D891C31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7CF7C" w14:textId="77777777" w:rsidR="00C67437" w:rsidRPr="004614A7" w:rsidRDefault="00C67437" w:rsidP="00C67437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Повторний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неврологічний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огляд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пацієнта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лікарем-неврологом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F9CA4" w14:textId="6CA6C7D0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60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46EEEA32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B4AC3" w14:textId="77777777" w:rsidR="00C67437" w:rsidRPr="004614A7" w:rsidRDefault="00C67437" w:rsidP="00C6743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Прийом лікаря-невролога за результатами обстежень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CED7" w14:textId="53AA4EE7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500,00</w:t>
            </w:r>
          </w:p>
        </w:tc>
      </w:tr>
      <w:tr w:rsidR="004614A7" w:rsidRPr="004614A7" w14:paraId="2B838183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4A58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Індивідуальна програма домашнього лікування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FE511" w14:textId="166D6A4F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4614A7" w:rsidRPr="004614A7" w14:paraId="737864A2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4B3D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Продовження індивідуальної програми домашнього лікування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F5C65" w14:textId="00551EE0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20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05CEFB88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81CD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Рекомендації щодо домашнього лікування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5857E" w14:textId="77777777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100,00</w:t>
            </w:r>
          </w:p>
        </w:tc>
      </w:tr>
      <w:tr w:rsidR="004614A7" w:rsidRPr="004614A7" w14:paraId="0682B484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45231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Прийом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загальної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практики 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сімейної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медицини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0E13" w14:textId="4C73ED8F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1200,00 </w:t>
            </w:r>
          </w:p>
        </w:tc>
      </w:tr>
      <w:tr w:rsidR="004614A7" w:rsidRPr="004614A7" w14:paraId="05AD0091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3D59D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Прийом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психолога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C193" w14:textId="71BA1921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10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4614A7" w:rsidRPr="004614A7" w14:paraId="74865918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B7E2F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Онлайн-рекомендації лікаря-невролога з домашнього лікування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4C42A" w14:textId="04CF13CB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70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2E0940D5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E5C1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</w:rPr>
              <w:t>АМБУЛАТОРНЕ ЛІКУВАННЯ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F6A6" w14:textId="77777777" w:rsidR="00C67437" w:rsidRPr="004614A7" w:rsidRDefault="00C67437" w:rsidP="00C67437">
            <w:pPr>
              <w:rPr>
                <w:color w:val="000000" w:themeColor="text1"/>
              </w:rPr>
            </w:pPr>
          </w:p>
        </w:tc>
      </w:tr>
      <w:tr w:rsidR="004614A7" w:rsidRPr="004614A7" w14:paraId="55218E35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EF0A" w14:textId="2BBCDB0A" w:rsidR="00C67437" w:rsidRPr="004614A7" w:rsidRDefault="00C67437" w:rsidP="00C67437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неврологічний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синдром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72D4C" w14:textId="35123F0C" w:rsidR="00C67437" w:rsidRPr="004614A7" w:rsidRDefault="00FD7FDA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7</w:t>
            </w:r>
            <w:r w:rsidR="00C67437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50,00 </w:t>
            </w:r>
          </w:p>
        </w:tc>
      </w:tr>
      <w:tr w:rsidR="004614A7" w:rsidRPr="004614A7" w14:paraId="375D8D8B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959AE" w14:textId="15CA5140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 неврологічних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синдрому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1432" w14:textId="2902F96F" w:rsidR="00C67437" w:rsidRPr="004614A7" w:rsidRDefault="00FD7FDA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8</w:t>
            </w:r>
            <w:r w:rsidR="00C67437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7</w:t>
            </w:r>
            <w:r w:rsidR="00C67437"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312C987D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DCFF" w14:textId="09867CEE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3 неврологічних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синдрому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F1C3" w14:textId="7BF50822" w:rsidR="00C67437" w:rsidRPr="004614A7" w:rsidRDefault="00FD7FDA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9</w:t>
            </w:r>
            <w:r w:rsidR="00C67437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</w:t>
            </w:r>
            <w:r w:rsidR="00C67437"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30983689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B44D" w14:textId="6BB14642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 неврологічних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синдрому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ACFE" w14:textId="094CB944" w:rsidR="00C67437" w:rsidRPr="004614A7" w:rsidRDefault="00FD7FDA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10</w:t>
            </w:r>
            <w:r w:rsidR="00C67437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</w:t>
            </w:r>
            <w:r w:rsidR="00C67437"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3089F169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EA54" w14:textId="53E6725A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 неврологічних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синдромів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7A13" w14:textId="5EA71A8C" w:rsidR="00C67437" w:rsidRPr="004614A7" w:rsidRDefault="00FD7FDA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10</w:t>
            </w:r>
            <w:r w:rsidR="00C67437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7</w:t>
            </w:r>
            <w:r w:rsidR="00C67437"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1A44EF00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F2010" w14:textId="5E7DE93A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6 неврологічних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синдромів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D442" w14:textId="122988E0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</w:t>
            </w:r>
            <w:r w:rsidR="00FD7FDA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3D810ABB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92C3" w14:textId="0420C803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7 неврологічних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синдромів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32C9" w14:textId="3C154482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</w:t>
            </w:r>
            <w:r w:rsidR="00FD7FDA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2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5245E89B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58D3D" w14:textId="448A904C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8 неврологічних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синдромів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26D1" w14:textId="5C58B99C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</w:t>
            </w:r>
            <w:r w:rsidR="00FD7FDA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2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7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35F47DFF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9637D" w14:textId="706C8C88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9 неврологічних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синдромів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A2CE" w14:textId="60888D3E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</w:t>
            </w:r>
            <w:r w:rsidR="00FD7FDA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68DBC917" w14:textId="77777777" w:rsidTr="00C67437">
        <w:trPr>
          <w:trHeight w:val="797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6C36" w14:textId="30F2BA2D" w:rsidR="00C67437" w:rsidRPr="004614A7" w:rsidRDefault="00C67437" w:rsidP="00C67437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10 неврологічних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синдромів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E45E2" w14:textId="0E56D636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1</w:t>
            </w:r>
            <w:r w:rsidR="00FD7FDA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00,00</w:t>
            </w:r>
          </w:p>
        </w:tc>
      </w:tr>
      <w:tr w:rsidR="004614A7" w:rsidRPr="004614A7" w14:paraId="657E0156" w14:textId="77777777" w:rsidTr="00C67437">
        <w:trPr>
          <w:trHeight w:val="9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E56F7" w14:textId="2627EC5E" w:rsidR="00C67437" w:rsidRPr="004614A7" w:rsidRDefault="00C67437" w:rsidP="00C67437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більше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10 неврологічних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синдромів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14:paraId="6B1B12E0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***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Вартість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затверджується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додатково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010B7" w14:textId="77777777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color w:val="000000" w:themeColor="text1"/>
              </w:rPr>
              <w:t>***</w:t>
            </w:r>
          </w:p>
        </w:tc>
      </w:tr>
      <w:tr w:rsidR="004614A7" w:rsidRPr="004614A7" w14:paraId="7532026D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3DAC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>АМБУЛАТОРНЕ ЛІКУВАННЯ у лікаря Берсенєва В.А.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CBDF" w14:textId="77777777" w:rsidR="00C67437" w:rsidRPr="004614A7" w:rsidRDefault="00C67437" w:rsidP="00C67437">
            <w:pPr>
              <w:rPr>
                <w:color w:val="000000" w:themeColor="text1"/>
              </w:rPr>
            </w:pPr>
          </w:p>
        </w:tc>
      </w:tr>
      <w:tr w:rsidR="004614A7" w:rsidRPr="004614A7" w14:paraId="59308AE0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F654" w14:textId="26189873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 неврологічний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A931" w14:textId="7A5B8DF7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116</w:t>
            </w: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5D2F1CF8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C978E" w14:textId="61F7619A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 неврологічних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синдрому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EF6CE" w14:textId="677AFFC0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2</w:t>
            </w: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80,00</w:t>
            </w:r>
          </w:p>
        </w:tc>
      </w:tr>
      <w:tr w:rsidR="004614A7" w:rsidRPr="004614A7" w14:paraId="53712616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31A7" w14:textId="7FE492E4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3 неврологічних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синдрому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8D286" w14:textId="75FBD856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3</w:t>
            </w: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60,00</w:t>
            </w:r>
          </w:p>
        </w:tc>
      </w:tr>
      <w:tr w:rsidR="004614A7" w:rsidRPr="004614A7" w14:paraId="11D52C52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F7CE" w14:textId="07CD091F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 неврологічних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синдрому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55D32" w14:textId="79D85A0B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45</w:t>
            </w: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62F5F73C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0182" w14:textId="3324C682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916E2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 неврологічних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синдромів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0A926" w14:textId="32159F18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53</w:t>
            </w: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1F3668AB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B03C" w14:textId="2C4F1159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6 неврологічних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синдромів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B5CE" w14:textId="3C347EF7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64</w:t>
            </w: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7A38A5F3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30E1" w14:textId="7DC7C8B3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7 неврологічних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синдромів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E986" w14:textId="2E5CEB01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7</w:t>
            </w: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30,00</w:t>
            </w:r>
          </w:p>
        </w:tc>
      </w:tr>
      <w:tr w:rsidR="004614A7" w:rsidRPr="004614A7" w14:paraId="58C560D7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3473F" w14:textId="3E83E272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8 неврологічних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синдромів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3259" w14:textId="29DD46F9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8</w:t>
            </w: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00,00</w:t>
            </w:r>
          </w:p>
        </w:tc>
      </w:tr>
      <w:tr w:rsidR="004614A7" w:rsidRPr="004614A7" w14:paraId="48464081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F026" w14:textId="5D66F1E3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9 неврологічних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синдромів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A5B1" w14:textId="0AC6F866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88</w:t>
            </w: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636F644A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8076" w14:textId="77C78AF8" w:rsidR="00C67437" w:rsidRPr="004614A7" w:rsidRDefault="00C67437" w:rsidP="00C67437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="00BD6A81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10 неврологічних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синдромів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026A" w14:textId="1928A999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1990,00</w:t>
            </w:r>
          </w:p>
        </w:tc>
      </w:tr>
      <w:tr w:rsidR="004614A7" w:rsidRPr="004614A7" w14:paraId="3926FC81" w14:textId="77777777" w:rsidTr="00C67437">
        <w:trPr>
          <w:trHeight w:val="9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7452C" w14:textId="31531B0F" w:rsidR="00C67437" w:rsidRPr="004614A7" w:rsidRDefault="00C67437" w:rsidP="00C67437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Сеанс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амбулаторного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лікування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нейрометамерний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рефлексотерапії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ерного введення</w:t>
            </w:r>
            <w:r w:rsidR="00BD6A81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лікарських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більше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10 неврологічних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синдромів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14:paraId="6BD57E1A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***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Вартість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затверджується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додатково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9278" w14:textId="77777777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4614A7" w:rsidRPr="004614A7" w14:paraId="1CEB4956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C4E5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</w:rPr>
              <w:t>ІНФУЗІЙНА КРАПЕЛЬНА ТЕРАПІЯ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u w:color="76923C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4B79" w14:textId="77777777" w:rsidR="00C67437" w:rsidRPr="004614A7" w:rsidRDefault="00C67437" w:rsidP="00C674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4A7" w:rsidRPr="004614A7" w14:paraId="32AD88EC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1CB2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Церебролізин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E91D6" w14:textId="2790A378" w:rsidR="00C67437" w:rsidRPr="004614A7" w:rsidRDefault="00FD7FDA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41</w:t>
            </w:r>
            <w:r w:rsidR="00C67437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0,00 </w:t>
            </w:r>
          </w:p>
        </w:tc>
      </w:tr>
      <w:tr w:rsidR="004614A7" w:rsidRPr="004614A7" w14:paraId="00472423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98D4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Церебролізин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E7B8" w14:textId="7AD6E0F0" w:rsidR="00C67437" w:rsidRPr="004614A7" w:rsidRDefault="00FD7FDA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54</w:t>
            </w:r>
            <w:r w:rsidR="00C67437"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33AA6031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1FF3A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Церебролізин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1A80" w14:textId="17AE21CA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6</w:t>
            </w:r>
            <w:r w:rsidR="00FD7FDA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6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72C14088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FA6A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Церебролізин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7A57" w14:textId="2DD209AF" w:rsidR="00C67437" w:rsidRPr="004614A7" w:rsidRDefault="00FD7FDA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97</w:t>
            </w:r>
            <w:r w:rsidR="00C67437"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52CE74A7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594F1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-лізину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есцинат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E559" w14:textId="65F8B062" w:rsidR="00C67437" w:rsidRPr="004614A7" w:rsidRDefault="00FD7FDA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45</w:t>
            </w:r>
            <w:r w:rsidR="00C67437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0,00 </w:t>
            </w:r>
          </w:p>
        </w:tc>
      </w:tr>
      <w:tr w:rsidR="004614A7" w:rsidRPr="004614A7" w14:paraId="1F2B6012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E051B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-лізину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есцинат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6BFDE" w14:textId="139A4074" w:rsidR="00C67437" w:rsidRPr="004614A7" w:rsidRDefault="00FD7FDA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52</w:t>
            </w:r>
            <w:r w:rsidR="00C67437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0,00 </w:t>
            </w:r>
          </w:p>
        </w:tc>
      </w:tr>
      <w:tr w:rsidR="004614A7" w:rsidRPr="004614A7" w14:paraId="4643B09C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163C3" w14:textId="77777777" w:rsidR="00C67437" w:rsidRPr="004614A7" w:rsidRDefault="00C67437" w:rsidP="00C67437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краплинна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Цераксон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500 мг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(4мл)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D05C8" w14:textId="2DEC0490" w:rsidR="00C67437" w:rsidRPr="004614A7" w:rsidRDefault="00FD7FDA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52</w:t>
            </w:r>
            <w:r w:rsidR="00C67437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0,00 </w:t>
            </w:r>
          </w:p>
        </w:tc>
      </w:tr>
      <w:tr w:rsidR="004614A7" w:rsidRPr="004614A7" w14:paraId="04127892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B1A2E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Цераксон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1000 мг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(8мл)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1174" w14:textId="445032A0" w:rsidR="00C67437" w:rsidRPr="004614A7" w:rsidRDefault="00FD7FDA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61</w:t>
            </w:r>
            <w:r w:rsidR="00C67437"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456F8AAE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1BF4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Тівортін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4,2% 100мл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55234" w14:textId="4821803E" w:rsidR="00C67437" w:rsidRPr="004614A7" w:rsidRDefault="00FD7FDA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56</w:t>
            </w:r>
            <w:r w:rsidR="00C67437"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162E58E3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FD5D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Латрен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0,05% 100мл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FD5EB" w14:textId="1D4F34E7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</w:t>
            </w:r>
            <w:r w:rsidR="00FD7FDA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5E0FC21E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4BF01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Берлітіон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600 мг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(24мл)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483B" w14:textId="7E2CDF20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</w:t>
            </w:r>
            <w:r w:rsidR="00FD7FDA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7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6FD05B4F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EC11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препаратів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Сульфат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магнію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25% 5мл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029F" w14:textId="163A7D79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</w:t>
            </w:r>
            <w:r w:rsidR="00FD7FDA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7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553FF018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E5D4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Реосорбілакт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C0DF" w14:textId="4DF990AE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</w:t>
            </w:r>
            <w:r w:rsidR="00FD7FDA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2A52DBB1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B4B2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Маніт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15% 100мл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BA54" w14:textId="22AD645C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</w:t>
            </w:r>
            <w:r w:rsidR="00FD7FDA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12D2B6C1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F176" w14:textId="77777777" w:rsidR="00C67437" w:rsidRPr="004614A7" w:rsidRDefault="00C67437" w:rsidP="00C67437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Тіворель 100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25BE" w14:textId="3BF9F00C" w:rsidR="00C67437" w:rsidRPr="004614A7" w:rsidRDefault="00C67437" w:rsidP="00C67437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6</w:t>
            </w:r>
            <w:r w:rsidR="00FD7FDA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7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0,00</w:t>
            </w:r>
          </w:p>
        </w:tc>
      </w:tr>
      <w:tr w:rsidR="004614A7" w:rsidRPr="004614A7" w14:paraId="674BE36E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9BD97" w14:textId="03EDC7DF" w:rsidR="00C67437" w:rsidRPr="004614A7" w:rsidRDefault="00C67437" w:rsidP="00C67437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Актовегін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4%</w:t>
            </w:r>
            <w:r w:rsidR="00FD7FDA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2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B1B87" w14:textId="125E9127" w:rsidR="00C67437" w:rsidRPr="004614A7" w:rsidRDefault="00FD7FDA" w:rsidP="00C67437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41</w:t>
            </w:r>
            <w:r w:rsidR="00C67437"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0,00 </w:t>
            </w:r>
          </w:p>
        </w:tc>
      </w:tr>
      <w:tr w:rsidR="004614A7" w:rsidRPr="004614A7" w14:paraId="3E8C630F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7EEE" w14:textId="4591F5A9" w:rsidR="00FD7FDA" w:rsidRPr="004614A7" w:rsidRDefault="00FD7FDA" w:rsidP="00FD7FDA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краплинна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Актовегін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4% 4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6C3E" w14:textId="5B7A55C0" w:rsidR="00FD7FDA" w:rsidRPr="004614A7" w:rsidRDefault="00FD7FDA" w:rsidP="00FD7FDA">
            <w:pPr>
              <w:pStyle w:val="BodyA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450,00</w:t>
            </w:r>
          </w:p>
        </w:tc>
      </w:tr>
      <w:tr w:rsidR="004614A7" w:rsidRPr="004614A7" w14:paraId="7C2D5DCB" w14:textId="77777777" w:rsidTr="00C67437">
        <w:trPr>
          <w:trHeight w:val="54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E78C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Інфузійна краплинна терапія із введенням препарату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Платифілін мг/мл 0,2%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FD7F9" w14:textId="573CB9AB" w:rsidR="00FD7FDA" w:rsidRPr="004614A7" w:rsidRDefault="00FD7FDA" w:rsidP="00FD7FDA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47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05544857" w14:textId="77777777" w:rsidTr="00C67437">
        <w:trPr>
          <w:trHeight w:val="54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3BFD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Інфузійна краплинна терапія із введенням препарату </w:t>
            </w:r>
            <w:r w:rsidRPr="004614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Тіогамма 50 мл 1,2%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E53DE" w14:textId="2ACEA029" w:rsidR="00FD7FDA" w:rsidRPr="004614A7" w:rsidRDefault="00FD7FDA" w:rsidP="00FD7FDA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45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667726BF" w14:textId="77777777" w:rsidTr="00C67437">
        <w:trPr>
          <w:trHeight w:val="26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D92C" w14:textId="77777777" w:rsidR="00FD7FDA" w:rsidRPr="004614A7" w:rsidRDefault="00FD7FDA" w:rsidP="00FD7FDA">
            <w:pPr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color w:val="000000" w:themeColor="text1"/>
              </w:rPr>
              <w:t xml:space="preserve">Інфузійна краплинна терапія із введенням препарату </w:t>
            </w:r>
            <w:r w:rsidRPr="004614A7">
              <w:rPr>
                <w:rFonts w:ascii="Times New Roman" w:hAnsi="Times New Roman"/>
                <w:b/>
                <w:color w:val="000000" w:themeColor="text1"/>
              </w:rPr>
              <w:t xml:space="preserve">Пентоксифілін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2% 10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1CDD" w14:textId="48E5BD93" w:rsidR="00FD7FDA" w:rsidRPr="004614A7" w:rsidRDefault="00FD7FDA" w:rsidP="00FD7FDA">
            <w:pPr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9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2488E753" w14:textId="77777777" w:rsidTr="00C67437">
        <w:trPr>
          <w:trHeight w:val="26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4CC6" w14:textId="77777777" w:rsidR="00FD7FDA" w:rsidRPr="004614A7" w:rsidRDefault="00FD7FDA" w:rsidP="00FD7FDA">
            <w:pPr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color w:val="000000" w:themeColor="text1"/>
              </w:rPr>
              <w:t xml:space="preserve">Інфузійна краплинна терапія із введенням препарату </w:t>
            </w:r>
            <w:r w:rsidRPr="004614A7">
              <w:rPr>
                <w:rFonts w:ascii="Times New Roman" w:hAnsi="Times New Roman"/>
                <w:b/>
                <w:color w:val="000000" w:themeColor="text1"/>
              </w:rPr>
              <w:t xml:space="preserve">Рибоксин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2% 10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042C" w14:textId="018DAD21" w:rsidR="00FD7FDA" w:rsidRPr="004614A7" w:rsidRDefault="00FD7FDA" w:rsidP="00FD7FDA">
            <w:pPr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7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1345D4C8" w14:textId="77777777" w:rsidTr="00C67437">
        <w:trPr>
          <w:trHeight w:val="26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1EBD" w14:textId="77777777" w:rsidR="00FD7FDA" w:rsidRPr="004614A7" w:rsidRDefault="00FD7FDA" w:rsidP="00FD7FDA">
            <w:pPr>
              <w:rPr>
                <w:rFonts w:ascii="Times New Roman" w:hAnsi="Times New Roman"/>
                <w:color w:val="000000" w:themeColor="text1"/>
              </w:rPr>
            </w:pPr>
            <w:r w:rsidRPr="004614A7">
              <w:rPr>
                <w:rFonts w:ascii="Times New Roman" w:hAnsi="Times New Roman"/>
                <w:color w:val="000000" w:themeColor="text1"/>
              </w:rPr>
              <w:t xml:space="preserve">Інфузійна краплинна терапія із введенням препарату </w:t>
            </w:r>
            <w:r w:rsidRPr="004614A7">
              <w:rPr>
                <w:rFonts w:ascii="Times New Roman" w:hAnsi="Times New Roman"/>
                <w:b/>
                <w:color w:val="000000" w:themeColor="text1"/>
              </w:rPr>
              <w:t>Корвітін 0.5 мг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0C5B" w14:textId="71E1B993" w:rsidR="00FD7FDA" w:rsidRPr="004614A7" w:rsidRDefault="00FD7FDA" w:rsidP="00FD7FD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8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202AED18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A856" w14:textId="63012406" w:rsidR="00FD7FDA" w:rsidRPr="004614A7" w:rsidRDefault="00FD7FDA" w:rsidP="00FD7FDA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  <w:lang w:val="ru-RU"/>
              </w:rPr>
              <w:t>І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76923C"/>
              </w:rPr>
              <w:t>НФУЗІЙНА СТРУЙНА ТЕРАПІЯ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E77A" w14:textId="77777777" w:rsidR="00FD7FDA" w:rsidRPr="004614A7" w:rsidRDefault="00FD7FDA" w:rsidP="00FD7FDA">
            <w:pPr>
              <w:rPr>
                <w:color w:val="000000" w:themeColor="text1"/>
              </w:rPr>
            </w:pPr>
          </w:p>
        </w:tc>
      </w:tr>
      <w:tr w:rsidR="004614A7" w:rsidRPr="004614A7" w14:paraId="5A816E9E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66EB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струминна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Церебролізин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1DDD" w14:textId="3292C519" w:rsidR="00FD7FDA" w:rsidRPr="004614A7" w:rsidRDefault="00FD7FDA" w:rsidP="00FD7FDA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31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06545F25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7A3E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струминна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Церебролізин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6402" w14:textId="61C164C9" w:rsidR="00FD7FDA" w:rsidRPr="004614A7" w:rsidRDefault="00FD7FDA" w:rsidP="00FD7FDA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400,00 </w:t>
            </w:r>
          </w:p>
        </w:tc>
      </w:tr>
      <w:tr w:rsidR="004614A7" w:rsidRPr="004614A7" w14:paraId="0FFD3E4C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CDAE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струминна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-лізину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есцинат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71BD" w14:textId="6F265A54" w:rsidR="00FD7FDA" w:rsidRPr="004614A7" w:rsidRDefault="00FD7FDA" w:rsidP="00FD7FDA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7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329F6814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ACE6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струминна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Цераксон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500 мг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(4 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4AB60" w14:textId="68722A06" w:rsidR="00FD7FDA" w:rsidRPr="004614A7" w:rsidRDefault="00FD7FDA" w:rsidP="00FD7FDA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25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070AF8E8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A348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струминна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Аспаркам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5% 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B6BB" w14:textId="24BF3E79" w:rsidR="00FD7FDA" w:rsidRPr="004614A7" w:rsidRDefault="00FD7FDA" w:rsidP="00FD7FDA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5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0,00 </w:t>
            </w:r>
          </w:p>
        </w:tc>
      </w:tr>
      <w:tr w:rsidR="004614A7" w:rsidRPr="004614A7" w14:paraId="2B78834A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8F02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струминна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Фуросемід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1-2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1871" w14:textId="6F00262B" w:rsidR="00FD7FDA" w:rsidRPr="004614A7" w:rsidRDefault="00FD7FDA" w:rsidP="00FD7FDA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4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0,00 </w:t>
            </w:r>
          </w:p>
        </w:tc>
      </w:tr>
      <w:tr w:rsidR="004614A7" w:rsidRPr="004614A7" w14:paraId="29AFE68B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1785C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Інфузійна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струминна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терапія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введенням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препарату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Пірацетам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20% 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5064" w14:textId="35775EEB" w:rsidR="00FD7FDA" w:rsidRPr="004614A7" w:rsidRDefault="00FD7FDA" w:rsidP="00FD7FDA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5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0,00 </w:t>
            </w:r>
          </w:p>
        </w:tc>
      </w:tr>
      <w:tr w:rsidR="004614A7" w:rsidRPr="004614A7" w14:paraId="5C5CE374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30A5" w14:textId="44188FA2" w:rsidR="00D320E5" w:rsidRPr="004614A7" w:rsidRDefault="00D320E5" w:rsidP="00FD7FDA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  <w:r w:rsidRPr="004614A7">
              <w:rPr>
                <w:color w:val="000000" w:themeColor="text1"/>
                <w:lang w:val="ru-RU"/>
              </w:rPr>
              <w:t>[:</w:t>
            </w:r>
            <w:r w:rsidRPr="004614A7">
              <w:rPr>
                <w:color w:val="000000" w:themeColor="text1"/>
              </w:rPr>
              <w:t>ua</w:t>
            </w:r>
            <w:r w:rsidRPr="004614A7">
              <w:rPr>
                <w:color w:val="000000" w:themeColor="text1"/>
                <w:lang w:val="ru-RU"/>
              </w:rPr>
              <w:t>]МЕТАМІРНИЙ МАСАЖ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[:en]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METAMERE MASSAGE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>ru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]</w:t>
            </w:r>
            <w:r w:rsidRPr="004614A7">
              <w:rPr>
                <w:color w:val="000000" w:themeColor="text1"/>
                <w:lang w:val="ru-RU"/>
              </w:rPr>
              <w:t xml:space="preserve"> МЕТАМЕРНЫЙ МАССАЖ 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1517" w14:textId="77777777" w:rsidR="00FD7FDA" w:rsidRPr="004614A7" w:rsidRDefault="00FD7FDA" w:rsidP="00FD7FDA">
            <w:pPr>
              <w:rPr>
                <w:color w:val="000000" w:themeColor="text1"/>
              </w:rPr>
            </w:pPr>
          </w:p>
        </w:tc>
      </w:tr>
      <w:tr w:rsidR="004614A7" w:rsidRPr="004614A7" w14:paraId="68C2334A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59DC2" w14:textId="77777777" w:rsidR="00D45C75" w:rsidRPr="004614A7" w:rsidRDefault="00D45C75" w:rsidP="00FD7FDA">
            <w:pPr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129D6BAB" w14:textId="67A48190" w:rsidR="00D45C75" w:rsidRPr="004614A7" w:rsidRDefault="00D45C75" w:rsidP="00FD7FDA">
            <w:pPr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[:ua]ЗАГАЛЬНИЙ метамерний масаж (метамерна акупресура), тривалість 60 хвилин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[:en]</w:t>
            </w:r>
            <w:r w:rsidRPr="004614A7">
              <w:rPr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GENERAL metamer massage (metamer acupressure), duration 60 minutes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>ru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]</w:t>
            </w:r>
            <w:r w:rsidRPr="004614A7">
              <w:rPr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ОБЩИЙ метамерный массаж (метамерная акупрессура), продолжительность 60 минут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[:]</w:t>
            </w:r>
          </w:p>
          <w:p w14:paraId="728EB9A5" w14:textId="3C383D03" w:rsidR="00FD7FDA" w:rsidRPr="004614A7" w:rsidRDefault="00FD7FDA" w:rsidP="00FD7FDA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4ED58" w14:textId="48B66EB5" w:rsidR="00FD7FDA" w:rsidRPr="004614A7" w:rsidRDefault="00FD7FDA" w:rsidP="00FD7FDA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100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475B8E54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E29F" w14:textId="60388159" w:rsidR="00D45C75" w:rsidRPr="004614A7" w:rsidRDefault="00D45C75" w:rsidP="00D45C75">
            <w:pPr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[:ua]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масаж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(метамерна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акупресура)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спини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тривалість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 хвилин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[:en]</w:t>
            </w:r>
            <w:r w:rsidRPr="004614A7">
              <w:rPr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Metameric massage (metameric acupressure) of the back, duration 30 minutes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>ru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]</w:t>
            </w:r>
            <w:r w:rsidRPr="004614A7">
              <w:rPr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Метамерный массаж (метамерная акупрессура) спины, продолжительность 30 минут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[:]</w:t>
            </w:r>
          </w:p>
          <w:p w14:paraId="7D36946A" w14:textId="2C7C23C1" w:rsidR="00FD7FDA" w:rsidRPr="004614A7" w:rsidRDefault="00FD7FDA" w:rsidP="00D45C75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B459" w14:textId="154EE1ED" w:rsidR="00FD7FDA" w:rsidRPr="004614A7" w:rsidRDefault="00FD7FDA" w:rsidP="00FD7FDA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60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75BD10A4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3DB9" w14:textId="59C1ACCF" w:rsidR="00D45C75" w:rsidRPr="004614A7" w:rsidRDefault="00D45C75" w:rsidP="00D45C75">
            <w:pPr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[:ua]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масаж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(метамерна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акупресура)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ніг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тривалість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40 хвилин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[:en]</w:t>
            </w:r>
            <w:r w:rsidRPr="004614A7">
              <w:rPr>
                <w:color w:val="000000" w:themeColor="text1"/>
                <w:lang w:val="ru-RU"/>
              </w:rPr>
              <w:t xml:space="preserve"> Metameric massage (metameric acupressure) of the legs, duration 40 minutes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>ru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]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Метамерный массаж (метамерная акупрессура) ног, продолжительность 40 минут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[:]</w:t>
            </w:r>
          </w:p>
          <w:p w14:paraId="1E6FF7BF" w14:textId="15882646" w:rsidR="00FD7FDA" w:rsidRPr="004614A7" w:rsidRDefault="00FD7FDA" w:rsidP="00FD7FDA">
            <w:pPr>
              <w:pStyle w:val="BodyA"/>
              <w:spacing w:after="0" w:line="240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1BF3" w14:textId="2D5CAE4A" w:rsidR="00FD7FDA" w:rsidRPr="004614A7" w:rsidRDefault="00FD7FDA" w:rsidP="00FD7FDA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60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28AF82C7" w14:textId="77777777" w:rsidTr="00C67437">
        <w:trPr>
          <w:trHeight w:val="6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A8D4" w14:textId="6C50D4BF" w:rsidR="00D45C75" w:rsidRPr="004614A7" w:rsidRDefault="00D45C75" w:rsidP="00D45C7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[:ua]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рний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масаж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</w:t>
            </w:r>
            <w:r w:rsidRPr="00461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акупресура)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комірцевої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зони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і</w:t>
            </w:r>
            <w:r w:rsidRPr="004614A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голови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4D77303" w14:textId="7B23C88F" w:rsidR="00D45C75" w:rsidRPr="004614A7" w:rsidRDefault="00D45C75" w:rsidP="00D45C75">
            <w:pPr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тривалість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 хвилин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[:en]</w:t>
            </w:r>
            <w:r w:rsidRPr="004614A7">
              <w:rPr>
                <w:color w:val="000000" w:themeColor="text1"/>
                <w:lang w:val="ru-RU"/>
              </w:rPr>
              <w:t xml:space="preserve"> Metameric massage (metameric acupressure) of the collar zone and head, duration 30 minutes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>ru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]</w:t>
            </w:r>
            <w:r w:rsidRPr="004614A7">
              <w:rPr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Метамерный массаж (метамерная акупрессура) воротниковой зоны и головы, продолжительность 30 минут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[:]</w:t>
            </w:r>
          </w:p>
          <w:p w14:paraId="00B40F1E" w14:textId="43F03247" w:rsidR="00FD7FDA" w:rsidRPr="004614A7" w:rsidRDefault="00FD7FDA" w:rsidP="00FD7FDA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9471" w14:textId="5648B7B7" w:rsidR="00FD7FDA" w:rsidRPr="004614A7" w:rsidRDefault="00FD7FDA" w:rsidP="00FD7FDA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50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79934EEE" w14:textId="77777777" w:rsidTr="00C67437">
        <w:trPr>
          <w:trHeight w:val="50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6281C" w14:textId="549035A3" w:rsidR="00D45C75" w:rsidRPr="004614A7" w:rsidRDefault="00D45C75" w:rsidP="00D45C75">
            <w:pPr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[:ua]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масаж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(метамерна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акупресура)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рук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тривалість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 хвилин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[:en]</w:t>
            </w:r>
            <w:r w:rsidRPr="004614A7">
              <w:rPr>
                <w:color w:val="000000" w:themeColor="text1"/>
                <w:lang w:val="ru-RU"/>
              </w:rPr>
              <w:t xml:space="preserve"> Metameric massage (metameric acupressure) of hands, duration 20 minutes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>ru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]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Метамерный массаж (метамерная акупрессура) рук, продолжительность 20 минут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[:]</w:t>
            </w:r>
          </w:p>
          <w:p w14:paraId="7038D575" w14:textId="45136373" w:rsidR="00FD7FDA" w:rsidRPr="004614A7" w:rsidRDefault="00FD7FDA" w:rsidP="00FD7FDA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1E4CC" w14:textId="00E362C1" w:rsidR="00FD7FDA" w:rsidRPr="004614A7" w:rsidRDefault="00FD7FDA" w:rsidP="00FD7FDA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40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6CF0BBA3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09A0" w14:textId="711B4CCB" w:rsidR="00D45C75" w:rsidRPr="004614A7" w:rsidRDefault="00D45C75" w:rsidP="00D45C75">
            <w:pPr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[:ua]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масаж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(метамерна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акупресура)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голови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тривалість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 хвилин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[:en]</w:t>
            </w:r>
            <w:r w:rsidRPr="004614A7">
              <w:rPr>
                <w:color w:val="000000" w:themeColor="text1"/>
                <w:lang w:val="ru-RU"/>
              </w:rPr>
              <w:t xml:space="preserve"> Metamer massage (metamer acupressure) of the head, duration 15 minutes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>ru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]</w:t>
            </w:r>
            <w:r w:rsidRPr="004614A7">
              <w:rPr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Метамерный массаж (метамерная акупрессура) головы, продолжительность 15 минут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[:]</w:t>
            </w:r>
          </w:p>
          <w:p w14:paraId="23480516" w14:textId="563F4F18" w:rsidR="00FD7FDA" w:rsidRPr="004614A7" w:rsidRDefault="00FD7FDA" w:rsidP="00FD7FDA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7E3F4" w14:textId="6E75BC95" w:rsidR="00FD7FDA" w:rsidRPr="004614A7" w:rsidRDefault="00FD7FDA" w:rsidP="00FD7FDA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35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41E3647A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5CFCA" w14:textId="6EDF6AE8" w:rsidR="00D45C75" w:rsidRPr="004614A7" w:rsidRDefault="00D45C75" w:rsidP="00D45C75">
            <w:pPr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[:ua]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рний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масаж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(метамерна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акупресура) 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бличчя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тривалість</w:t>
            </w:r>
            <w:r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 хвилин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[:en]</w:t>
            </w:r>
            <w:r w:rsidRPr="004614A7">
              <w:rPr>
                <w:color w:val="000000" w:themeColor="text1"/>
                <w:lang w:val="ru-RU"/>
              </w:rPr>
              <w:t xml:space="preserve"> </w:t>
            </w:r>
            <w:r w:rsidR="00D320E5" w:rsidRPr="004614A7">
              <w:rPr>
                <w:color w:val="000000" w:themeColor="text1"/>
                <w:lang w:val="ru-RU"/>
              </w:rPr>
              <w:t>Metameric massage (metameric acupressure) of the face, duration 30 minutes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>ru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]</w:t>
            </w:r>
            <w:r w:rsidR="00D320E5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320E5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</w:t>
            </w:r>
            <w:r w:rsidR="00D320E5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D320E5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рний</w:t>
            </w:r>
            <w:r w:rsidR="00D320E5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320E5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масаж</w:t>
            </w:r>
            <w:r w:rsidR="00D320E5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320E5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(метамерна</w:t>
            </w:r>
            <w:r w:rsidR="00D320E5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320E5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акупресура) </w:t>
            </w:r>
            <w:r w:rsidR="00D320E5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</w:t>
            </w:r>
            <w:r w:rsidR="00D320E5"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бличчя</w:t>
            </w:r>
            <w:r w:rsidR="00D320E5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тривалість</w:t>
            </w:r>
            <w:r w:rsidR="00D320E5" w:rsidRPr="004614A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320E5" w:rsidRPr="004614A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 хвилин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[:]</w:t>
            </w:r>
          </w:p>
          <w:p w14:paraId="6A5B5EAA" w14:textId="08A73DC8" w:rsidR="00FD7FDA" w:rsidRPr="004614A7" w:rsidRDefault="00FD7FDA" w:rsidP="00FD7FDA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B82BD" w14:textId="25711ED6" w:rsidR="00FD7FDA" w:rsidRPr="004614A7" w:rsidRDefault="00FD7FDA" w:rsidP="00FD7FDA">
            <w:pPr>
              <w:pStyle w:val="BodyA"/>
              <w:spacing w:after="0" w:line="240" w:lineRule="auto"/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55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6A25C6A0" w14:textId="77777777" w:rsidTr="00C67437">
        <w:trPr>
          <w:trHeight w:val="483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BAF0F" w14:textId="77777777" w:rsidR="00D320E5" w:rsidRPr="004614A7" w:rsidRDefault="00D320E5" w:rsidP="00FD7FDA">
            <w:pPr>
              <w:pStyle w:val="BodyA"/>
              <w:spacing w:after="0" w:line="240" w:lineRule="auto"/>
              <w:rPr>
                <w:color w:val="000000" w:themeColor="text1"/>
              </w:rPr>
            </w:pPr>
          </w:p>
          <w:p w14:paraId="4B9271AA" w14:textId="6705F845" w:rsidR="00D320E5" w:rsidRPr="004614A7" w:rsidRDefault="00D320E5" w:rsidP="00FD7FDA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4614A7">
              <w:rPr>
                <w:color w:val="000000" w:themeColor="text1"/>
              </w:rPr>
              <w:t>[:ua]</w:t>
            </w:r>
            <w:r w:rsidRPr="004614A7">
              <w:rPr>
                <w:color w:val="000000" w:themeColor="text1"/>
                <w:lang w:val="ru-RU"/>
              </w:rPr>
              <w:t>ДОДАТКОВІ</w:t>
            </w:r>
            <w:r w:rsidRPr="004614A7">
              <w:rPr>
                <w:color w:val="000000" w:themeColor="text1"/>
              </w:rPr>
              <w:t xml:space="preserve"> </w:t>
            </w:r>
            <w:r w:rsidRPr="004614A7">
              <w:rPr>
                <w:color w:val="000000" w:themeColor="text1"/>
                <w:lang w:val="ru-RU"/>
              </w:rPr>
              <w:t>ПОСЛУГИ</w:t>
            </w:r>
            <w:r w:rsidRPr="004614A7">
              <w:rPr>
                <w:color w:val="000000" w:themeColor="text1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>[:en] ADDITIONAL SERVICES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>[:ru]</w:t>
            </w:r>
            <w:r w:rsidRPr="004614A7">
              <w:rPr>
                <w:color w:val="000000" w:themeColor="text1"/>
              </w:rPr>
              <w:t xml:space="preserve"> </w:t>
            </w:r>
            <w:r w:rsidRPr="004614A7">
              <w:rPr>
                <w:color w:val="000000" w:themeColor="text1"/>
                <w:lang w:val="ru-RU"/>
              </w:rPr>
              <w:t>ДОПОЛНИТЕЛЬНЫЕ</w:t>
            </w:r>
            <w:r w:rsidRPr="004614A7">
              <w:rPr>
                <w:color w:val="000000" w:themeColor="text1"/>
              </w:rPr>
              <w:t xml:space="preserve"> </w:t>
            </w:r>
            <w:r w:rsidRPr="004614A7">
              <w:rPr>
                <w:color w:val="000000" w:themeColor="text1"/>
                <w:lang w:val="ru-RU"/>
              </w:rPr>
              <w:t>УСЛУГИ</w:t>
            </w:r>
            <w:r w:rsidRPr="004614A7">
              <w:rPr>
                <w:color w:val="000000" w:themeColor="text1"/>
              </w:rPr>
              <w:t xml:space="preserve"> </w:t>
            </w:r>
            <w:r w:rsidRPr="004614A7">
              <w:rPr>
                <w:color w:val="000000" w:themeColor="text1"/>
              </w:rPr>
              <w:t>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5C53" w14:textId="77777777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4614A7" w:rsidRPr="004614A7" w14:paraId="239FC694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A7EF" w14:textId="77777777" w:rsidR="00D320E5" w:rsidRPr="004614A7" w:rsidRDefault="00D320E5" w:rsidP="00FD7FDA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41C63C" w14:textId="63C854DA" w:rsidR="00D320E5" w:rsidRPr="004614A7" w:rsidRDefault="00D320E5" w:rsidP="00FD7FDA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4614A7">
              <w:rPr>
                <w:color w:val="000000" w:themeColor="text1"/>
              </w:rPr>
              <w:t>[:ua]Кінезіотейпінг (1 зона )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>[:en]</w:t>
            </w:r>
            <w:r w:rsidRPr="004614A7">
              <w:rPr>
                <w:color w:val="000000" w:themeColor="text1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>Kinesio taping (1 zone)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>[:ru]</w:t>
            </w:r>
            <w:r w:rsidRPr="004614A7">
              <w:rPr>
                <w:color w:val="000000" w:themeColor="text1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 xml:space="preserve">Кинезиотейпинг (1 зона) </w:t>
            </w:r>
            <w:r w:rsidRPr="004614A7">
              <w:rPr>
                <w:color w:val="000000" w:themeColor="text1"/>
              </w:rPr>
              <w:t>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CB07" w14:textId="3150D64F" w:rsidR="00FD7FDA" w:rsidRPr="004614A7" w:rsidRDefault="00FD7FDA" w:rsidP="00FD7FDA">
            <w:pPr>
              <w:jc w:val="right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10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4614A7" w:rsidRPr="004614A7" w14:paraId="5E54D057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1D8FB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</w:rPr>
              <w:t>ДІАГНОСТИКА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FE62" w14:textId="77777777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4614A7" w:rsidRPr="004614A7" w14:paraId="5D9C5350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722B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</w:rPr>
              <w:t xml:space="preserve">Відео електроенцефалограма </w:t>
            </w:r>
            <w:r w:rsidRPr="004614A7">
              <w:rPr>
                <w:rFonts w:ascii="Times New Roman" w:hAnsi="Times New Roman" w:cs="Times New Roman"/>
                <w:i/>
                <w:color w:val="000000" w:themeColor="text1"/>
              </w:rPr>
              <w:t>стандартне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DD049" w14:textId="2B371242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9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4614A7" w:rsidRPr="004614A7" w14:paraId="64A16C56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1940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</w:rPr>
              <w:t xml:space="preserve">Відео електроенцефалограма </w:t>
            </w:r>
            <w:r w:rsidRPr="004614A7">
              <w:rPr>
                <w:rFonts w:ascii="Times New Roman" w:hAnsi="Times New Roman" w:cs="Times New Roman"/>
                <w:i/>
                <w:color w:val="000000" w:themeColor="text1"/>
              </w:rPr>
              <w:t>пролонговане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8962" w14:textId="54D647B0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2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4614A7" w:rsidRPr="004614A7" w14:paraId="463CE07E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60346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</w:rPr>
              <w:t>Відео електроенцефалограма денного сну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85AB7" w14:textId="118C2359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7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4614A7" w:rsidRPr="004614A7" w14:paraId="422884B9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1C97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</w:rPr>
              <w:t xml:space="preserve">Електронейроміографія стимуляційна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8606" w14:textId="2D5F39A5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3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4614A7" w:rsidRPr="004614A7" w14:paraId="085D3724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804E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Електронейроміографія стимуляційна верхніх та нижніх кінцівок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F4AB" w14:textId="79C38992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23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4614A7" w:rsidRPr="004614A7" w14:paraId="4D52459C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0C95" w14:textId="4767AA6C" w:rsidR="00FD7FDA" w:rsidRPr="004614A7" w:rsidRDefault="00FD7FDA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Електроміографія </w:t>
            </w:r>
            <w:r w:rsidR="00540EE8" w:rsidRPr="004614A7">
              <w:rPr>
                <w:rFonts w:ascii="Times New Roman" w:hAnsi="Times New Roman" w:cs="Times New Roman"/>
                <w:color w:val="000000" w:themeColor="text1"/>
                <w:lang w:val="uk-UA"/>
              </w:rPr>
              <w:t>голкова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AC4A" w14:textId="4E60F1E6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9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4614A7" w:rsidRPr="004614A7" w14:paraId="4C99595E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4A63" w14:textId="5709E8F1" w:rsidR="00FD7FDA" w:rsidRPr="004614A7" w:rsidRDefault="00FD7FDA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Електроміографія </w:t>
            </w:r>
            <w:r w:rsidR="00540EE8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голкова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верхніх і нижніх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uk-UA"/>
              </w:rPr>
              <w:t>кінцівок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9434" w14:textId="6C2BBC8F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6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4614A7" w:rsidRPr="004614A7" w14:paraId="210325B0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5A1E" w14:textId="0BD61F9B" w:rsidR="00FD7FDA" w:rsidRPr="004614A7" w:rsidRDefault="00FD7FDA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</w:rPr>
              <w:t xml:space="preserve">Електронейроміографія стимуляційна та </w:t>
            </w:r>
            <w:r w:rsidR="00540EE8" w:rsidRPr="004614A7">
              <w:rPr>
                <w:rFonts w:ascii="Times New Roman" w:hAnsi="Times New Roman" w:cs="Times New Roman"/>
                <w:color w:val="000000" w:themeColor="text1"/>
                <w:lang w:val="uk-UA"/>
              </w:rPr>
              <w:t>голкова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C0B1D" w14:textId="0DFD0813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4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4614A7" w:rsidRPr="004614A7" w14:paraId="296F52D8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95BA" w14:textId="2D05F705" w:rsidR="00FD7FDA" w:rsidRPr="004614A7" w:rsidRDefault="00FD7FDA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Електронейроміографія стимуляційна та </w:t>
            </w:r>
            <w:r w:rsidR="00540EE8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голкова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верхніх та нижніх кінцівок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AA4F" w14:textId="40BC3547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31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4614A7" w:rsidRPr="004614A7" w14:paraId="237BC287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A0083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Доплерографія судин голови та шиї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657A" w14:textId="3F283549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5</w:t>
            </w: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4614A7" w:rsidRPr="004614A7" w14:paraId="5F2DD663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7A46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</w:rPr>
              <w:t>Доплерографія судин шиї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C956" w14:textId="77777777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900,00</w:t>
            </w:r>
          </w:p>
        </w:tc>
      </w:tr>
      <w:tr w:rsidR="004614A7" w:rsidRPr="004614A7" w14:paraId="62CA54F5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6E40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</w:rPr>
              <w:t>Ехокардіографія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88BB" w14:textId="77777777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hAnsi="Times New Roman"/>
                <w:b/>
                <w:bCs/>
                <w:color w:val="000000" w:themeColor="text1"/>
              </w:rPr>
              <w:t>1150,00</w:t>
            </w:r>
          </w:p>
        </w:tc>
      </w:tr>
      <w:tr w:rsidR="004614A7" w:rsidRPr="004614A7" w14:paraId="00DC7629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A31D8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</w:rPr>
              <w:t>Дуплексне сканування периферичних артерій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6E217" w14:textId="4AD26114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9</w:t>
            </w: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00,00</w:t>
            </w:r>
          </w:p>
        </w:tc>
      </w:tr>
      <w:tr w:rsidR="004614A7" w:rsidRPr="004614A7" w14:paraId="5C071144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DA24B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</w:rPr>
              <w:t>Дуплексне сканування периферичних вен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7CED8" w14:textId="389D6973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9</w:t>
            </w: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00,00</w:t>
            </w:r>
          </w:p>
        </w:tc>
      </w:tr>
      <w:tr w:rsidR="004614A7" w:rsidRPr="004614A7" w14:paraId="66E02B37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4944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Дуплексне сканування периферичних артерій та вен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D728C" w14:textId="6AF0EC3A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5</w:t>
            </w: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00,00</w:t>
            </w:r>
          </w:p>
        </w:tc>
      </w:tr>
      <w:tr w:rsidR="004614A7" w:rsidRPr="004614A7" w14:paraId="4191D861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6CC53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УЗД нирок та сечового міхура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962D7" w14:textId="4631947F" w:rsidR="00FD7FDA" w:rsidRPr="004614A7" w:rsidRDefault="008916E2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90</w:t>
            </w:r>
            <w:r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0,00</w:t>
            </w:r>
          </w:p>
        </w:tc>
      </w:tr>
      <w:tr w:rsidR="004614A7" w:rsidRPr="004614A7" w14:paraId="20966F92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C7E6" w14:textId="77777777" w:rsidR="00FD7FDA" w:rsidRPr="004614A7" w:rsidRDefault="00FD7FDA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</w:rPr>
              <w:t>УЗД молочних залоз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F810B" w14:textId="77777777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eastAsia="ru-RU"/>
              </w:rPr>
              <w:t>700</w:t>
            </w: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,00</w:t>
            </w:r>
          </w:p>
        </w:tc>
      </w:tr>
      <w:tr w:rsidR="004614A7" w:rsidRPr="004614A7" w14:paraId="368C8E79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EF15" w14:textId="0C903B5F" w:rsidR="00FD7FDA" w:rsidRPr="004614A7" w:rsidRDefault="00FD7FDA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AD791" w14:textId="52A0AD89" w:rsidR="00FD7FDA" w:rsidRPr="004614A7" w:rsidRDefault="008916E2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6</w:t>
            </w:r>
            <w:r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00,00</w:t>
            </w:r>
          </w:p>
        </w:tc>
      </w:tr>
      <w:tr w:rsidR="004614A7" w:rsidRPr="004614A7" w14:paraId="7B619FC1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285A8" w14:textId="4FEE8876" w:rsidR="00FD7FDA" w:rsidRPr="004614A7" w:rsidRDefault="00672C48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[:ua]УЗД нирок та надниркових залоз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[:en]Ultrasound of kidneys and adrenal glands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[:ru]</w:t>
            </w:r>
            <w:r w:rsidRPr="004614A7">
              <w:rPr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УЗИ почек и надпочечников 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E65BC" w14:textId="2A3EC2E6" w:rsidR="00FD7FDA" w:rsidRPr="004614A7" w:rsidRDefault="008916E2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70</w:t>
            </w:r>
            <w:r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0,00</w:t>
            </w:r>
          </w:p>
        </w:tc>
      </w:tr>
      <w:tr w:rsidR="004614A7" w:rsidRPr="004614A7" w14:paraId="270627D7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B3BC" w14:textId="0E01BA8E" w:rsidR="00FD7FDA" w:rsidRPr="004614A7" w:rsidRDefault="00672C48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[:ua]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УЗД нирок та ниркових артерій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[:en]</w:t>
            </w:r>
            <w:r w:rsidR="00B72CAC" w:rsidRPr="004614A7">
              <w:rPr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Ultrasound of kidneys and renal arteries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[:ru]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УЗИ почек и почечных артерий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E209E" w14:textId="4FF3DBFB" w:rsidR="00FD7FDA" w:rsidRPr="004614A7" w:rsidRDefault="008916E2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90</w:t>
            </w:r>
            <w:r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0,00</w:t>
            </w:r>
          </w:p>
        </w:tc>
      </w:tr>
      <w:tr w:rsidR="004614A7" w:rsidRPr="004614A7" w14:paraId="359D296A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1FCC" w14:textId="32A858FB" w:rsidR="00FD7FDA" w:rsidRPr="004614A7" w:rsidRDefault="00672C48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[:ua]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УЗД органів малого тазу (у жінок)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[:en]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Pelvic ultrasound (in women)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[:ru]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УЗИ органов малого таза (у женщин)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7B3E4" w14:textId="77777777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4614A7" w:rsidRPr="004614A7" w14:paraId="52A56E70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9D73" w14:textId="43DD4977" w:rsidR="00FD7FDA" w:rsidRPr="004614A7" w:rsidRDefault="00672C48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[:ua]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УЗД органів сечовидільної системи (нирки, сечоводи, сечовий міхур, передміхурова залоза у чоловіків)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[:en]</w:t>
            </w:r>
            <w:r w:rsidR="00B72CAC" w:rsidRPr="004614A7">
              <w:rPr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Ultrasound of the organs of the urinary system (kidneys, ureters, bladder, prostate gland in men)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[:ru]</w:t>
            </w:r>
            <w:r w:rsidR="00B72CAC" w:rsidRPr="004614A7">
              <w:rPr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УЗИ органов мочевыделительной системы (почки, мочеточники, мочевой пузырь, предстательная железа у мужчин)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72BBA" w14:textId="77777777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900,00</w:t>
            </w:r>
          </w:p>
        </w:tc>
      </w:tr>
      <w:tr w:rsidR="004614A7" w:rsidRPr="004614A7" w14:paraId="22EF8328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9FDF" w14:textId="5764CAEA" w:rsidR="00FD7FDA" w:rsidRPr="004614A7" w:rsidRDefault="00672C48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[:ua]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УЗД органів черевної порожнини (печінка, жовчний міхур, підшлункова залоза, селезінка)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[:en]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Ultrasound of abdominal organs (liver, gall bladder, pancreas, spleen)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[:ru]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УЗИ органов брюшной полости (печень, желчный пузырь, поджелудочная железа, селезенка)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3F80A" w14:textId="579DF728" w:rsidR="00FD7FDA" w:rsidRPr="004614A7" w:rsidRDefault="008916E2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80</w:t>
            </w:r>
            <w:r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0,00</w:t>
            </w:r>
          </w:p>
        </w:tc>
      </w:tr>
      <w:tr w:rsidR="004614A7" w:rsidRPr="004614A7" w14:paraId="40DC54B5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622F" w14:textId="57F0DD92" w:rsidR="00FD7FDA" w:rsidRPr="004614A7" w:rsidRDefault="00672C48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[:ua]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УЗД органів черевної порожнини та заочеревинного простору (печінка, жовчний міхур, підшлункова залоза, селезінка, нирки)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[:en]</w:t>
            </w:r>
            <w:r w:rsidR="00B72CAC" w:rsidRPr="004614A7">
              <w:rPr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 of organs of the abdominal cavity and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retroperitoneal space (liver, gall bladder, pancreas, spleen, kidneys)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[:ru]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УЗИ органов брюшной полости и забрюшинного пространства (печень, желчный пузырь, поджелудочная железа, селезенка, почки)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E77F2" w14:textId="5DFF5785" w:rsidR="00FD7FDA" w:rsidRPr="004614A7" w:rsidRDefault="008916E2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lastRenderedPageBreak/>
              <w:t>10</w:t>
            </w:r>
            <w:r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00,00</w:t>
            </w:r>
          </w:p>
        </w:tc>
      </w:tr>
      <w:tr w:rsidR="004614A7" w:rsidRPr="004614A7" w14:paraId="40CBD46C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7CC4" w14:textId="31D88ADB" w:rsidR="00FD7FDA" w:rsidRPr="004614A7" w:rsidRDefault="00672C48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[:ua]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УЗД передміхурової залози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uk-UA"/>
              </w:rPr>
              <w:t>(абдомінальне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[:en]</w:t>
            </w:r>
            <w:r w:rsidR="00B72CAC" w:rsidRPr="004614A7">
              <w:rPr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Ultrasound of the prostate gland (abdominal)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[:ru]</w:t>
            </w:r>
            <w:r w:rsidR="00B72CAC" w:rsidRPr="004614A7">
              <w:rPr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УЗИ предстательной железы (абдоминальное)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16351" w14:textId="11FC522F" w:rsidR="00FD7FDA" w:rsidRPr="004614A7" w:rsidRDefault="008916E2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6</w:t>
            </w:r>
            <w:r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00,00</w:t>
            </w:r>
          </w:p>
        </w:tc>
      </w:tr>
      <w:tr w:rsidR="004614A7" w:rsidRPr="004614A7" w14:paraId="7B58FAC0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FD56" w14:textId="6A53B6A2" w:rsidR="00FD7FDA" w:rsidRPr="004614A7" w:rsidRDefault="00672C48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[:ua]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УЗД органів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uk-UA"/>
              </w:rPr>
              <w:t>калитки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[:en]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Ultrasound of the portal system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[:ru]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УЗИ органов мошонки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3BEBB" w14:textId="77777777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4614A7" w:rsidRPr="004614A7" w14:paraId="781BE0FB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8A65" w14:textId="790AC30D" w:rsidR="00FD7FDA" w:rsidRPr="004614A7" w:rsidRDefault="00672C48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>ua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]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УЗД щито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uk-UA"/>
              </w:rPr>
              <w:t>подібної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залози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>en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]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</w:rPr>
              <w:t>Ultrasound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</w:rPr>
              <w:t>of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</w:rPr>
              <w:t>the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</w:rPr>
              <w:t>thyroid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</w:rPr>
              <w:t>gland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>ru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]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УЗИ щитовидной железы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1F4DF" w14:textId="77777777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4614A7" w:rsidRPr="004614A7" w14:paraId="46071270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2F272" w14:textId="1C20DC43" w:rsidR="00FD7FDA" w:rsidRPr="004614A7" w:rsidRDefault="00672C48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[:ua]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УЗД плевральної порожнини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[:en]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Ultrasound of the pleural cavity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[:ru]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УЗИ плевральной полости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BE399" w14:textId="77777777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4614A7" w:rsidRPr="004614A7" w14:paraId="51D5B8E6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B32D3" w14:textId="41722477" w:rsidR="00FD7FDA" w:rsidRPr="004614A7" w:rsidRDefault="00672C48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</w:rPr>
              <w:t xml:space="preserve">[:ua]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УЗД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легень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>[:en]</w:t>
            </w:r>
            <w:r w:rsidR="00B72CAC" w:rsidRPr="004614A7">
              <w:rPr>
                <w:color w:val="000000" w:themeColor="text1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</w:rPr>
              <w:t>Ultrasound of the lungs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 xml:space="preserve"> [:ru]</w:t>
            </w:r>
            <w:r w:rsidR="00B72CAC" w:rsidRPr="004614A7">
              <w:rPr>
                <w:color w:val="000000" w:themeColor="text1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УЗИ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легких</w:t>
            </w:r>
            <w:r w:rsidRPr="004614A7">
              <w:rPr>
                <w:rFonts w:ascii="Times New Roman" w:hAnsi="Times New Roman" w:cs="Times New Roman"/>
                <w:color w:val="000000" w:themeColor="text1"/>
              </w:rPr>
              <w:t xml:space="preserve"> 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98950" w14:textId="77777777" w:rsidR="00FD7FDA" w:rsidRPr="004614A7" w:rsidRDefault="00FD7FDA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4614A7" w:rsidRPr="004614A7" w14:paraId="7D74D15C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2CB2" w14:textId="08B72ABD" w:rsidR="00FD7FDA" w:rsidRPr="004614A7" w:rsidRDefault="00672C48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[:ua]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УЗД м'яких тканин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[:en]</w:t>
            </w:r>
            <w:r w:rsidR="00B72CAC" w:rsidRPr="004614A7">
              <w:rPr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Ultrasound of soft tissues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[:ru]</w:t>
            </w:r>
            <w:r w:rsidR="00B72CAC" w:rsidRPr="004614A7">
              <w:rPr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УЗИ мягких тканей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653AC" w14:textId="5074F65D" w:rsidR="00FD7FDA" w:rsidRPr="004614A7" w:rsidRDefault="008916E2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6</w:t>
            </w:r>
            <w:r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00,00</w:t>
            </w:r>
          </w:p>
        </w:tc>
      </w:tr>
      <w:tr w:rsidR="004614A7" w:rsidRPr="004614A7" w14:paraId="6C88F364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BB80" w14:textId="619322F3" w:rsidR="00FD7FDA" w:rsidRPr="004614A7" w:rsidRDefault="00672C48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[:ua]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УЗД лімфатичних вузлів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[:en]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Ultrasound of lymph nodes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[:ru]</w:t>
            </w:r>
            <w:r w:rsidR="00B72CAC" w:rsidRPr="004614A7">
              <w:rPr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УЗИ лимфатических узлов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5C165" w14:textId="00DAAC41" w:rsidR="00FD7FDA" w:rsidRPr="004614A7" w:rsidRDefault="008916E2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6</w:t>
            </w:r>
            <w:r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00,00</w:t>
            </w:r>
          </w:p>
        </w:tc>
      </w:tr>
      <w:tr w:rsidR="004614A7" w:rsidRPr="004614A7" w14:paraId="6D2C63EB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29E7" w14:textId="54B1ACA2" w:rsidR="00FD7FDA" w:rsidRPr="004614A7" w:rsidRDefault="00672C48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[:ua]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УЗД суглобів 2 симетричні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[:en]</w:t>
            </w:r>
            <w:r w:rsidR="00B72CAC" w:rsidRPr="004614A7">
              <w:rPr>
                <w:color w:val="000000" w:themeColor="text1"/>
                <w:lang w:val="ru-RU"/>
              </w:rPr>
              <w:t xml:space="preserve">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Ultrasound of 2 joints is symmetrical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[:ru] 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УЗИ суставов 2 симметричные</w:t>
            </w:r>
            <w:r w:rsidR="00B72CAC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[:]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A7662" w14:textId="35A21470" w:rsidR="00FD7FDA" w:rsidRPr="004614A7" w:rsidRDefault="008916E2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9</w:t>
            </w:r>
            <w:r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00,00</w:t>
            </w:r>
          </w:p>
        </w:tc>
      </w:tr>
      <w:tr w:rsidR="00FD7FDA" w:rsidRPr="004614A7" w14:paraId="1BFEAF26" w14:textId="77777777" w:rsidTr="00C67437">
        <w:trPr>
          <w:trHeight w:val="32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11CD" w14:textId="00AA6EF0" w:rsidR="00FD7FDA" w:rsidRPr="004614A7" w:rsidRDefault="00672C48" w:rsidP="00FD7FDA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[:ua] [:en] [:ru] [:]</w:t>
            </w:r>
            <w:r w:rsidR="00FD7FDA" w:rsidRPr="004614A7">
              <w:rPr>
                <w:rFonts w:ascii="Times New Roman" w:hAnsi="Times New Roman" w:cs="Times New Roman"/>
                <w:color w:val="000000" w:themeColor="text1"/>
                <w:lang w:val="ru-RU"/>
              </w:rPr>
              <w:t>УЗД одного суглоба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1C0CF" w14:textId="0A69EC91" w:rsidR="00FD7FDA" w:rsidRPr="004614A7" w:rsidRDefault="008916E2" w:rsidP="00FD7FD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6</w:t>
            </w:r>
            <w:r w:rsidR="00FD7FDA" w:rsidRPr="004614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00,00</w:t>
            </w:r>
          </w:p>
        </w:tc>
      </w:tr>
    </w:tbl>
    <w:p w14:paraId="149218A7" w14:textId="77777777" w:rsidR="00C43508" w:rsidRPr="004614A7" w:rsidRDefault="00C43508" w:rsidP="00C43508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43C87BF6" w14:textId="77777777" w:rsidR="00C43508" w:rsidRPr="004614A7" w:rsidRDefault="00C43508" w:rsidP="00C43508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7D48562B" w14:textId="77777777" w:rsidR="00C43508" w:rsidRPr="004614A7" w:rsidRDefault="00C43508" w:rsidP="00C43508">
      <w:pPr>
        <w:pStyle w:val="BodyA"/>
        <w:widowControl w:val="0"/>
        <w:spacing w:after="0" w:line="240" w:lineRule="auto"/>
        <w:rPr>
          <w:color w:val="000000" w:themeColor="text1"/>
        </w:rPr>
      </w:pPr>
    </w:p>
    <w:p w14:paraId="5B1EAC9A" w14:textId="77777777" w:rsidR="00C43508" w:rsidRPr="004614A7" w:rsidRDefault="00C43508" w:rsidP="00C43508">
      <w:pPr>
        <w:pStyle w:val="BodyA"/>
        <w:widowControl w:val="0"/>
        <w:spacing w:after="0" w:line="240" w:lineRule="auto"/>
        <w:rPr>
          <w:color w:val="000000" w:themeColor="text1"/>
        </w:rPr>
      </w:pPr>
    </w:p>
    <w:p w14:paraId="42D068E3" w14:textId="77777777" w:rsidR="00C43508" w:rsidRPr="004614A7" w:rsidRDefault="00C43508" w:rsidP="00C43508">
      <w:pPr>
        <w:pStyle w:val="BodyA"/>
        <w:widowControl w:val="0"/>
        <w:spacing w:after="0" w:line="240" w:lineRule="auto"/>
        <w:rPr>
          <w:color w:val="000000" w:themeColor="text1"/>
        </w:rPr>
      </w:pPr>
    </w:p>
    <w:p w14:paraId="5FDEA4D4" w14:textId="77777777" w:rsidR="001D4F4F" w:rsidRPr="004614A7" w:rsidRDefault="001D4F4F" w:rsidP="00C43508">
      <w:pPr>
        <w:rPr>
          <w:color w:val="000000" w:themeColor="text1"/>
        </w:rPr>
      </w:pPr>
    </w:p>
    <w:sectPr w:rsidR="001D4F4F" w:rsidRPr="004614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66EA" w14:textId="77777777" w:rsidR="001B1770" w:rsidRDefault="001B1770">
      <w:pPr>
        <w:spacing w:after="0" w:line="240" w:lineRule="auto"/>
      </w:pPr>
      <w:r>
        <w:separator/>
      </w:r>
    </w:p>
  </w:endnote>
  <w:endnote w:type="continuationSeparator" w:id="0">
    <w:p w14:paraId="1E7B96DB" w14:textId="77777777" w:rsidR="001B1770" w:rsidRDefault="001B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A1D0" w14:textId="77777777" w:rsidR="0053727A" w:rsidRDefault="005372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D94B" w14:textId="77777777" w:rsidR="00E62E46" w:rsidRDefault="00E62E46">
    <w:pPr>
      <w:pStyle w:val="a5"/>
    </w:pPr>
    <w:r>
      <w:rPr>
        <w:noProof/>
        <w:lang w:val="en-US" w:eastAsia="en-US"/>
      </w:rPr>
      <w:drawing>
        <wp:inline distT="0" distB="0" distL="0" distR="0" wp14:anchorId="76E73FDF" wp14:editId="208A460D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EC90" w14:textId="77777777" w:rsidR="0053727A" w:rsidRDefault="005372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B6E3" w14:textId="77777777" w:rsidR="001B1770" w:rsidRDefault="001B1770">
      <w:pPr>
        <w:spacing w:after="0" w:line="240" w:lineRule="auto"/>
      </w:pPr>
      <w:r>
        <w:separator/>
      </w:r>
    </w:p>
  </w:footnote>
  <w:footnote w:type="continuationSeparator" w:id="0">
    <w:p w14:paraId="552E8536" w14:textId="77777777" w:rsidR="001B1770" w:rsidRDefault="001B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2A9C" w14:textId="77777777" w:rsidR="0053727A" w:rsidRDefault="005372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00DE" w14:textId="77777777" w:rsidR="00E62E46" w:rsidRDefault="00EA2B57">
    <w:pPr>
      <w:pStyle w:val="a4"/>
    </w:pPr>
    <w:r>
      <w:rPr>
        <w:noProof/>
        <w:lang w:val="en-US" w:eastAsia="en-US"/>
      </w:rPr>
      <w:drawing>
        <wp:inline distT="0" distB="0" distL="0" distR="0" wp14:anchorId="471CE4AA" wp14:editId="3A7D29EC">
          <wp:extent cx="7553960" cy="1844675"/>
          <wp:effectExtent l="0" t="0" r="0" b="0"/>
          <wp:docPr id="4" name="Рисунок 1" descr="qq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qq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84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6DF4" w14:textId="77777777" w:rsidR="0053727A" w:rsidRDefault="005372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55"/>
    <w:rsid w:val="000039AD"/>
    <w:rsid w:val="0008185F"/>
    <w:rsid w:val="00081E89"/>
    <w:rsid w:val="000B4CAB"/>
    <w:rsid w:val="000C48C9"/>
    <w:rsid w:val="000D1AA4"/>
    <w:rsid w:val="000E2CC6"/>
    <w:rsid w:val="000E7AD6"/>
    <w:rsid w:val="00115C39"/>
    <w:rsid w:val="00147C41"/>
    <w:rsid w:val="0018397C"/>
    <w:rsid w:val="001A1979"/>
    <w:rsid w:val="001A704A"/>
    <w:rsid w:val="001B1770"/>
    <w:rsid w:val="001D4F4F"/>
    <w:rsid w:val="001F618C"/>
    <w:rsid w:val="002164CB"/>
    <w:rsid w:val="00247094"/>
    <w:rsid w:val="002820CC"/>
    <w:rsid w:val="002E7921"/>
    <w:rsid w:val="00311A6B"/>
    <w:rsid w:val="00331C90"/>
    <w:rsid w:val="00340521"/>
    <w:rsid w:val="0035184B"/>
    <w:rsid w:val="00361400"/>
    <w:rsid w:val="003F4818"/>
    <w:rsid w:val="00452D1E"/>
    <w:rsid w:val="004614A7"/>
    <w:rsid w:val="004A575C"/>
    <w:rsid w:val="004B36D0"/>
    <w:rsid w:val="004E4D21"/>
    <w:rsid w:val="004F7A0F"/>
    <w:rsid w:val="0053727A"/>
    <w:rsid w:val="00540EE8"/>
    <w:rsid w:val="005B5256"/>
    <w:rsid w:val="00613BF3"/>
    <w:rsid w:val="0063074C"/>
    <w:rsid w:val="00672C48"/>
    <w:rsid w:val="00715867"/>
    <w:rsid w:val="00764317"/>
    <w:rsid w:val="007A444D"/>
    <w:rsid w:val="00822D0C"/>
    <w:rsid w:val="00857417"/>
    <w:rsid w:val="008721FB"/>
    <w:rsid w:val="0088235E"/>
    <w:rsid w:val="008916E2"/>
    <w:rsid w:val="009317B5"/>
    <w:rsid w:val="009E5250"/>
    <w:rsid w:val="009E62BF"/>
    <w:rsid w:val="00A74555"/>
    <w:rsid w:val="00AA69B2"/>
    <w:rsid w:val="00AB0A50"/>
    <w:rsid w:val="00AF7C30"/>
    <w:rsid w:val="00B15E16"/>
    <w:rsid w:val="00B72CAC"/>
    <w:rsid w:val="00B73188"/>
    <w:rsid w:val="00BD6A81"/>
    <w:rsid w:val="00BF7A61"/>
    <w:rsid w:val="00C43508"/>
    <w:rsid w:val="00C522CB"/>
    <w:rsid w:val="00C67437"/>
    <w:rsid w:val="00CC04F0"/>
    <w:rsid w:val="00D320E5"/>
    <w:rsid w:val="00D45C75"/>
    <w:rsid w:val="00D90A83"/>
    <w:rsid w:val="00DA1CDD"/>
    <w:rsid w:val="00DE543A"/>
    <w:rsid w:val="00DE5D4A"/>
    <w:rsid w:val="00E538E3"/>
    <w:rsid w:val="00E568BB"/>
    <w:rsid w:val="00E61CCC"/>
    <w:rsid w:val="00E62E46"/>
    <w:rsid w:val="00E96176"/>
    <w:rsid w:val="00EA2B57"/>
    <w:rsid w:val="00EA44DD"/>
    <w:rsid w:val="00ED5F7D"/>
    <w:rsid w:val="00F67B42"/>
    <w:rsid w:val="00F927D3"/>
    <w:rsid w:val="00FB3DFD"/>
    <w:rsid w:val="00FC5543"/>
    <w:rsid w:val="00FC58FB"/>
    <w:rsid w:val="00F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8F79B"/>
  <w15:docId w15:val="{70A26906-166F-CE4D-847E-E3674E4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B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50"/>
    <w:rPr>
      <w:rFonts w:ascii="Tahoma" w:eastAsia="Calibri" w:hAnsi="Tahoma" w:cs="Tahoma"/>
      <w:color w:val="000000"/>
      <w:sz w:val="16"/>
      <w:szCs w:val="16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Анжелика Чернопищенко</cp:lastModifiedBy>
  <cp:revision>12</cp:revision>
  <dcterms:created xsi:type="dcterms:W3CDTF">2023-06-27T12:35:00Z</dcterms:created>
  <dcterms:modified xsi:type="dcterms:W3CDTF">2024-05-06T11:24:00Z</dcterms:modified>
</cp:coreProperties>
</file>