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17B3F" w:rsidRDefault="00217B3F"/>
    <w:p w:rsidR="00217B3F" w:rsidRDefault="00217B3F"/>
    <w:p w:rsidR="00217B3F" w:rsidRDefault="003757F8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color w:val="0D6D51"/>
          <w:sz w:val="28"/>
          <w:szCs w:val="28"/>
          <w:u w:color="FF0000"/>
        </w:rPr>
      </w:pPr>
      <w:r w:rsidRPr="006D36C8">
        <w:rPr>
          <w:rFonts w:ascii="Times New Roman" w:hAnsi="Times New Roman"/>
          <w:b/>
          <w:bCs/>
          <w:color w:val="0D6D51"/>
          <w:sz w:val="28"/>
          <w:szCs w:val="28"/>
          <w:u w:color="FF0000"/>
        </w:rPr>
        <w:t>ПРАЙС</w:t>
      </w:r>
      <w:r w:rsidRPr="006D36C8">
        <w:rPr>
          <w:b/>
          <w:bCs/>
          <w:color w:val="0D6D51"/>
          <w:sz w:val="28"/>
          <w:szCs w:val="28"/>
          <w:u w:color="FF0000"/>
        </w:rPr>
        <w:t xml:space="preserve"> </w:t>
      </w:r>
      <w:r w:rsidRPr="006D36C8">
        <w:rPr>
          <w:rFonts w:ascii="Times New Roman" w:hAnsi="Times New Roman"/>
          <w:b/>
          <w:bCs/>
          <w:color w:val="0D6D51"/>
          <w:sz w:val="28"/>
          <w:szCs w:val="28"/>
          <w:u w:color="FF0000"/>
        </w:rPr>
        <w:t>–ЛИСТ</w:t>
      </w:r>
    </w:p>
    <w:p w:rsidR="00217B3F" w:rsidRDefault="003757F8">
      <w:pPr>
        <w:pStyle w:val="BodyA"/>
        <w:widowControl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D6D51"/>
          <w:sz w:val="24"/>
          <w:szCs w:val="24"/>
          <w:u w:color="0D6D51"/>
        </w:rPr>
      </w:pPr>
      <w:r w:rsidRPr="00E30537">
        <w:rPr>
          <w:rFonts w:ascii="Times New Roman" w:hAnsi="Times New Roman"/>
          <w:b/>
          <w:bCs/>
          <w:i/>
          <w:iCs/>
          <w:color w:val="0D6D51"/>
          <w:sz w:val="24"/>
          <w:szCs w:val="24"/>
          <w:u w:color="0D6D51"/>
        </w:rPr>
        <w:t>от</w:t>
      </w:r>
      <w:r w:rsidRPr="00E30537">
        <w:rPr>
          <w:b/>
          <w:bCs/>
          <w:i/>
          <w:iCs/>
          <w:color w:val="0D6D51"/>
          <w:sz w:val="24"/>
          <w:szCs w:val="24"/>
          <w:u w:color="0D6D51"/>
        </w:rPr>
        <w:t xml:space="preserve"> </w:t>
      </w:r>
      <w:r w:rsidRPr="00E30537">
        <w:rPr>
          <w:rFonts w:ascii="Times New Roman" w:hAnsi="Times New Roman"/>
          <w:b/>
          <w:bCs/>
          <w:i/>
          <w:iCs/>
          <w:color w:val="0D6D51"/>
          <w:sz w:val="24"/>
          <w:szCs w:val="24"/>
          <w:u w:color="0D6D51"/>
        </w:rPr>
        <w:t>01.</w:t>
      </w:r>
      <w:r w:rsidR="00E30537" w:rsidRPr="00CC15EA">
        <w:rPr>
          <w:rFonts w:ascii="Times New Roman" w:hAnsi="Times New Roman"/>
          <w:b/>
          <w:bCs/>
          <w:i/>
          <w:iCs/>
          <w:color w:val="0D6D51"/>
          <w:sz w:val="24"/>
          <w:szCs w:val="24"/>
          <w:u w:color="0D6D51"/>
        </w:rPr>
        <w:t>10</w:t>
      </w:r>
      <w:r w:rsidRPr="00E30537">
        <w:rPr>
          <w:rFonts w:ascii="Times New Roman" w:hAnsi="Times New Roman"/>
          <w:b/>
          <w:bCs/>
          <w:i/>
          <w:iCs/>
          <w:color w:val="0D6D51"/>
          <w:sz w:val="24"/>
          <w:szCs w:val="24"/>
          <w:u w:color="0D6D51"/>
        </w:rPr>
        <w:t>.201</w:t>
      </w:r>
      <w:r w:rsidR="00165FC9" w:rsidRPr="00E30537">
        <w:rPr>
          <w:rFonts w:ascii="Times New Roman" w:hAnsi="Times New Roman"/>
          <w:b/>
          <w:bCs/>
          <w:i/>
          <w:iCs/>
          <w:color w:val="0D6D51"/>
          <w:sz w:val="24"/>
          <w:szCs w:val="24"/>
          <w:u w:color="0D6D51"/>
        </w:rPr>
        <w:t>9</w:t>
      </w:r>
      <w:r w:rsidRPr="00E30537">
        <w:rPr>
          <w:rFonts w:ascii="Times New Roman" w:hAnsi="Times New Roman"/>
          <w:b/>
          <w:bCs/>
          <w:i/>
          <w:iCs/>
          <w:color w:val="0D6D51"/>
          <w:sz w:val="24"/>
          <w:szCs w:val="24"/>
          <w:u w:color="0D6D51"/>
        </w:rPr>
        <w:t xml:space="preserve"> г</w:t>
      </w:r>
      <w:r>
        <w:rPr>
          <w:rFonts w:ascii="Times New Roman" w:hAnsi="Times New Roman"/>
          <w:i/>
          <w:iCs/>
          <w:color w:val="0D6D51"/>
          <w:sz w:val="24"/>
          <w:szCs w:val="24"/>
          <w:u w:color="0D6D51"/>
        </w:rPr>
        <w:t>.</w:t>
      </w:r>
    </w:p>
    <w:p w:rsidR="00217B3F" w:rsidRDefault="003757F8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Лицензия</w:t>
      </w:r>
      <w:r>
        <w:rPr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МОЗ</w:t>
      </w:r>
      <w:r>
        <w:rPr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Украины</w:t>
      </w:r>
      <w:r>
        <w:rPr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АЕ</w:t>
      </w:r>
      <w:r>
        <w:rPr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638247 от</w:t>
      </w:r>
      <w:r>
        <w:rPr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19 марта</w:t>
      </w:r>
      <w:r>
        <w:rPr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  <w:i/>
          <w:iCs/>
        </w:rPr>
        <w:t>2015 г.</w:t>
      </w:r>
      <w:r>
        <w:rPr>
          <w:rFonts w:ascii="Arial Unicode MS" w:eastAsia="Arial Unicode MS" w:hAnsi="Arial Unicode MS" w:cs="Arial Unicode MS"/>
        </w:rPr>
        <w:br/>
      </w:r>
    </w:p>
    <w:tbl>
      <w:tblPr>
        <w:tblStyle w:val="TableNormal"/>
        <w:tblW w:w="991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851"/>
        <w:gridCol w:w="1067"/>
      </w:tblGrid>
      <w:tr w:rsidR="00217B3F">
        <w:trPr>
          <w:trHeight w:val="360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Default="003757F8">
            <w:pPr>
              <w:pStyle w:val="BodyA"/>
            </w:pPr>
            <w:r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FF0000"/>
                <w:lang w:val="en-US"/>
              </w:rPr>
              <w:t>КОНСУЛЬТАЦИОННЫЙ</w:t>
            </w:r>
            <w:r>
              <w:rPr>
                <w:b/>
                <w:bCs/>
                <w:color w:val="0D6D51"/>
                <w:sz w:val="24"/>
                <w:szCs w:val="24"/>
                <w:u w:color="FF0000"/>
                <w:lang w:val="en-US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D6D51"/>
                <w:sz w:val="24"/>
                <w:szCs w:val="24"/>
                <w:u w:color="FF0000"/>
                <w:lang w:val="en-US"/>
              </w:rPr>
              <w:t>ПРИЁМ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Default="00B62D9B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3757F8">
              <w:rPr>
                <w:rFonts w:ascii="Times New Roman" w:hAnsi="Times New Roman"/>
                <w:sz w:val="24"/>
                <w:szCs w:val="24"/>
                <w:lang w:val="en-US"/>
              </w:rPr>
              <w:t>рн.</w:t>
            </w:r>
          </w:p>
        </w:tc>
      </w:tr>
      <w:tr w:rsidR="00165FC9" w:rsidRPr="00165FC9" w:rsidTr="00165FC9">
        <w:trPr>
          <w:trHeight w:val="541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FC9" w:rsidRPr="00B62D9B" w:rsidRDefault="00165FC9" w:rsidP="00165FC9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Неврологический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осмотр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доктором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Берсеневым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B62D9B">
              <w:rPr>
                <w:color w:val="000000" w:themeColor="text1"/>
                <w:sz w:val="24"/>
                <w:szCs w:val="24"/>
              </w:rPr>
              <w:t>.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B62D9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FC9" w:rsidRPr="004A4745" w:rsidRDefault="00165FC9" w:rsidP="00165FC9">
            <w:pPr>
              <w:pStyle w:val="BodyA"/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4A4745">
              <w:rPr>
                <w:rFonts w:ascii="Times New Roman" w:hAnsi="Times New Roman"/>
                <w:b/>
                <w:bCs/>
                <w:color w:val="000000" w:themeColor="text1"/>
              </w:rPr>
              <w:t>1200,00</w:t>
            </w:r>
          </w:p>
        </w:tc>
      </w:tr>
      <w:tr w:rsidR="00165FC9" w:rsidRPr="00165FC9">
        <w:trPr>
          <w:trHeight w:val="541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7B3F" w:rsidRPr="00B62D9B" w:rsidRDefault="003757F8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Повторный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неврологический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осмотр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доктором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Берсеневым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B62D9B">
              <w:rPr>
                <w:color w:val="000000" w:themeColor="text1"/>
                <w:sz w:val="24"/>
                <w:szCs w:val="24"/>
              </w:rPr>
              <w:t>.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B62D9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4A4745" w:rsidRDefault="00165FC9">
            <w:pPr>
              <w:pStyle w:val="BodyA"/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4A4745">
              <w:rPr>
                <w:rFonts w:ascii="Times New Roman" w:hAnsi="Times New Roman"/>
                <w:b/>
                <w:bCs/>
                <w:color w:val="000000" w:themeColor="text1"/>
              </w:rPr>
              <w:t>5</w:t>
            </w:r>
            <w:r w:rsidR="003757F8" w:rsidRPr="004A4745">
              <w:rPr>
                <w:rFonts w:ascii="Times New Roman" w:hAnsi="Times New Roman"/>
                <w:b/>
                <w:bCs/>
                <w:color w:val="000000" w:themeColor="text1"/>
              </w:rPr>
              <w:t>00,00</w:t>
            </w:r>
          </w:p>
        </w:tc>
      </w:tr>
      <w:tr w:rsidR="00165FC9" w:rsidRPr="00165FC9">
        <w:trPr>
          <w:trHeight w:val="541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7B3F" w:rsidRPr="00165FC9" w:rsidRDefault="003757F8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Первичный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неврологический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осмотр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ребенка/подростка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165FC9" w:rsidRDefault="003757F8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</w:rPr>
              <w:t>50</w:t>
            </w:r>
            <w:r w:rsidRPr="00165FC9">
              <w:rPr>
                <w:rFonts w:ascii="Times New Roman" w:hAnsi="Times New Roman"/>
                <w:b/>
                <w:bCs/>
                <w:color w:val="auto"/>
                <w:lang w:val="en-US"/>
              </w:rPr>
              <w:t>0,00</w:t>
            </w:r>
          </w:p>
        </w:tc>
      </w:tr>
      <w:tr w:rsidR="00165FC9" w:rsidRPr="00165FC9">
        <w:trPr>
          <w:trHeight w:val="541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7B3F" w:rsidRPr="00165FC9" w:rsidRDefault="003757F8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Повторный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неврологический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осмотр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ребенка/подростка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165FC9" w:rsidRDefault="003757F8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  <w:lang w:val="en-US"/>
              </w:rPr>
              <w:t>250,00</w:t>
            </w:r>
          </w:p>
        </w:tc>
      </w:tr>
      <w:tr w:rsidR="00165FC9" w:rsidRPr="00165FC9">
        <w:trPr>
          <w:trHeight w:val="541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17B3F" w:rsidRPr="00165FC9" w:rsidRDefault="003757F8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Индивидуальная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программа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домашнего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лечения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ребенка/подростка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165FC9" w:rsidRDefault="003757F8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  <w:lang w:val="en-US"/>
              </w:rPr>
              <w:t>300,00</w:t>
            </w:r>
          </w:p>
        </w:tc>
      </w:tr>
      <w:tr w:rsidR="00165FC9" w:rsidRPr="00165FC9">
        <w:trPr>
          <w:trHeight w:val="541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165FC9" w:rsidRDefault="003757F8">
            <w:pPr>
              <w:pStyle w:val="BodyA"/>
              <w:spacing w:after="0" w:line="240" w:lineRule="auto"/>
              <w:rPr>
                <w:color w:val="auto"/>
              </w:rPr>
            </w:pP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Прод</w:t>
            </w:r>
            <w:r w:rsidR="00FD243F"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ление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индивидуальной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программы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домашнего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лечения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ребенка/подростка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165FC9" w:rsidRDefault="003757F8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  <w:lang w:val="en-US"/>
              </w:rPr>
              <w:t>150,00</w:t>
            </w:r>
          </w:p>
        </w:tc>
      </w:tr>
      <w:tr w:rsidR="00165FC9" w:rsidRPr="00165FC9" w:rsidTr="00165FC9">
        <w:trPr>
          <w:trHeight w:val="541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E56" w:rsidRPr="00165FC9" w:rsidRDefault="00373E56" w:rsidP="00165FC9">
            <w:pPr>
              <w:pStyle w:val="BodyA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Прием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психолога </w:t>
            </w:r>
          </w:p>
          <w:p w:rsidR="00373E56" w:rsidRPr="003F7178" w:rsidRDefault="00373E56" w:rsidP="00165FC9">
            <w:pPr>
              <w:pStyle w:val="BodyA"/>
              <w:spacing w:after="0" w:line="240" w:lineRule="auto"/>
              <w:rPr>
                <w:b/>
                <w:color w:val="auto"/>
              </w:rPr>
            </w:pPr>
            <w:r w:rsidRPr="003F7178"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  <w:t>длительность 60 минут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E56" w:rsidRPr="00165FC9" w:rsidRDefault="00E30537" w:rsidP="00165FC9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  <w:lang w:val="en-US"/>
              </w:rPr>
              <w:t>600</w:t>
            </w:r>
            <w:r w:rsidR="00373E56" w:rsidRPr="00165FC9">
              <w:rPr>
                <w:rFonts w:ascii="Times New Roman" w:hAnsi="Times New Roman"/>
                <w:b/>
                <w:bCs/>
                <w:color w:val="auto"/>
                <w:lang w:val="en-US"/>
              </w:rPr>
              <w:t>,00</w:t>
            </w:r>
          </w:p>
        </w:tc>
      </w:tr>
      <w:tr w:rsidR="00165FC9" w:rsidRPr="00165FC9">
        <w:trPr>
          <w:trHeight w:val="541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E56" w:rsidRPr="00165FC9" w:rsidRDefault="00373E56" w:rsidP="00165FC9">
            <w:pPr>
              <w:pStyle w:val="BodyA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Прием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психолога </w:t>
            </w:r>
          </w:p>
          <w:p w:rsidR="00373E56" w:rsidRPr="003F7178" w:rsidRDefault="00373E56" w:rsidP="00373E56">
            <w:pPr>
              <w:pStyle w:val="BodyA"/>
              <w:spacing w:after="0" w:line="240" w:lineRule="auto"/>
              <w:rPr>
                <w:b/>
                <w:color w:val="auto"/>
              </w:rPr>
            </w:pPr>
            <w:r w:rsidRPr="003F7178"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  <w:t xml:space="preserve">длительность </w:t>
            </w:r>
            <w:r w:rsidRPr="003F717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9</w:t>
            </w:r>
            <w:r w:rsidRPr="003F7178"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  <w:t>0 минут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E56" w:rsidRPr="00165FC9" w:rsidRDefault="00373E56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</w:rPr>
              <w:t>75</w:t>
            </w:r>
            <w:r w:rsidRPr="00165FC9">
              <w:rPr>
                <w:rFonts w:ascii="Times New Roman" w:hAnsi="Times New Roman"/>
                <w:b/>
                <w:bCs/>
                <w:color w:val="auto"/>
                <w:lang w:val="en-US"/>
              </w:rPr>
              <w:t>0,00</w:t>
            </w:r>
          </w:p>
        </w:tc>
      </w:tr>
      <w:tr w:rsidR="00165FC9" w:rsidRPr="00165FC9">
        <w:trPr>
          <w:trHeight w:val="301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165FC9" w:rsidRDefault="003757F8">
            <w:pPr>
              <w:rPr>
                <w:color w:val="auto"/>
              </w:rPr>
            </w:pPr>
            <w:r w:rsidRPr="00165FC9">
              <w:rPr>
                <w:color w:val="auto"/>
              </w:rPr>
              <w:t>Занятие с психологом (коррекционное)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165FC9" w:rsidRDefault="00373E56">
            <w:pPr>
              <w:jc w:val="center"/>
              <w:rPr>
                <w:color w:val="auto"/>
              </w:rPr>
            </w:pPr>
            <w:r w:rsidRPr="00165FC9">
              <w:rPr>
                <w:b/>
                <w:bCs/>
                <w:color w:val="auto"/>
                <w:lang w:val="ru-RU"/>
              </w:rPr>
              <w:t>40</w:t>
            </w:r>
            <w:r w:rsidR="003757F8" w:rsidRPr="00165FC9">
              <w:rPr>
                <w:b/>
                <w:bCs/>
                <w:color w:val="auto"/>
              </w:rPr>
              <w:t>0,00</w:t>
            </w:r>
          </w:p>
        </w:tc>
      </w:tr>
      <w:tr w:rsidR="00165FC9" w:rsidRPr="00165FC9">
        <w:trPr>
          <w:trHeight w:val="900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165FC9" w:rsidRDefault="003757F8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Занятие по развитию речи </w:t>
            </w:r>
          </w:p>
          <w:p w:rsidR="00217B3F" w:rsidRPr="00165FC9" w:rsidRDefault="003757F8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(формирование речевого дыхания, постановка звуков, </w:t>
            </w:r>
          </w:p>
          <w:p w:rsidR="00217B3F" w:rsidRPr="00165FC9" w:rsidRDefault="003757F8">
            <w:pPr>
              <w:rPr>
                <w:color w:val="auto"/>
              </w:rPr>
            </w:pPr>
            <w:r w:rsidRPr="00165FC9">
              <w:rPr>
                <w:color w:val="auto"/>
              </w:rPr>
              <w:t>артикуляционная гимнастика), длительность 60 минут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165FC9" w:rsidRDefault="00E30537">
            <w:pPr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400</w:t>
            </w:r>
            <w:r w:rsidR="003757F8" w:rsidRPr="00165FC9">
              <w:rPr>
                <w:b/>
                <w:bCs/>
                <w:color w:val="auto"/>
              </w:rPr>
              <w:t>,00</w:t>
            </w:r>
          </w:p>
        </w:tc>
      </w:tr>
      <w:tr w:rsidR="00165FC9" w:rsidRPr="00165FC9">
        <w:trPr>
          <w:trHeight w:val="1200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D85" w:rsidRPr="003F7178" w:rsidRDefault="003757F8">
            <w:pPr>
              <w:rPr>
                <w:color w:val="auto"/>
              </w:rPr>
            </w:pPr>
            <w:r w:rsidRPr="00165FC9">
              <w:rPr>
                <w:color w:val="auto"/>
              </w:rPr>
              <w:t>Приём логопеда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165FC9" w:rsidRDefault="00E30537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350</w:t>
            </w:r>
            <w:r w:rsidR="003757F8" w:rsidRPr="00165FC9">
              <w:rPr>
                <w:b/>
                <w:bCs/>
                <w:color w:val="auto"/>
              </w:rPr>
              <w:t>,00</w:t>
            </w:r>
          </w:p>
          <w:p w:rsidR="00217B3F" w:rsidRPr="00165FC9" w:rsidRDefault="00217B3F" w:rsidP="003F7178">
            <w:pPr>
              <w:rPr>
                <w:color w:val="auto"/>
              </w:rPr>
            </w:pPr>
          </w:p>
        </w:tc>
      </w:tr>
      <w:tr w:rsidR="00165FC9" w:rsidRPr="00165FC9">
        <w:trPr>
          <w:trHeight w:val="551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165FC9" w:rsidRDefault="003757F8">
            <w:pPr>
              <w:pStyle w:val="BodyA"/>
              <w:spacing w:after="0" w:line="240" w:lineRule="auto"/>
              <w:rPr>
                <w:color w:val="4F6228" w:themeColor="accent3" w:themeShade="80"/>
              </w:rPr>
            </w:pPr>
            <w:r w:rsidRPr="003F7178">
              <w:rPr>
                <w:rFonts w:ascii="Times New Roman" w:hAnsi="Times New Roman"/>
                <w:b/>
                <w:bCs/>
                <w:color w:val="246258"/>
                <w:sz w:val="24"/>
                <w:szCs w:val="24"/>
                <w:u w:color="FF0000"/>
                <w:lang w:val="en-US"/>
              </w:rPr>
              <w:lastRenderedPageBreak/>
              <w:t>АМБУЛАТОРНОЕ</w:t>
            </w:r>
            <w:r w:rsidRPr="003F7178">
              <w:rPr>
                <w:b/>
                <w:bCs/>
                <w:color w:val="246258"/>
                <w:sz w:val="24"/>
                <w:szCs w:val="24"/>
                <w:u w:color="FF0000"/>
                <w:lang w:val="en-US"/>
              </w:rPr>
              <w:t xml:space="preserve">  </w:t>
            </w:r>
            <w:r w:rsidRPr="003F7178">
              <w:rPr>
                <w:rFonts w:ascii="Times New Roman" w:hAnsi="Times New Roman"/>
                <w:b/>
                <w:bCs/>
                <w:color w:val="246258"/>
                <w:sz w:val="24"/>
                <w:szCs w:val="24"/>
                <w:u w:color="FF0000"/>
                <w:lang w:val="en-US"/>
              </w:rPr>
              <w:t>ЛЕЧЕНИЕ</w:t>
            </w:r>
            <w:r w:rsidRPr="003F7178">
              <w:rPr>
                <w:b/>
                <w:bCs/>
                <w:color w:val="246258"/>
                <w:sz w:val="24"/>
                <w:szCs w:val="24"/>
                <w:u w:color="FF0000"/>
                <w:lang w:val="en-US"/>
              </w:rPr>
              <w:t xml:space="preserve">  </w:t>
            </w:r>
            <w:r w:rsidRPr="003F7178">
              <w:rPr>
                <w:rFonts w:ascii="Times New Roman" w:hAnsi="Times New Roman"/>
                <w:b/>
                <w:bCs/>
                <w:color w:val="246258"/>
                <w:sz w:val="24"/>
                <w:szCs w:val="24"/>
                <w:u w:color="FF0000"/>
                <w:lang w:val="en-US"/>
              </w:rPr>
              <w:t>РЕБЕНКА</w:t>
            </w:r>
            <w:r w:rsidRPr="003F7178">
              <w:rPr>
                <w:b/>
                <w:bCs/>
                <w:color w:val="246258"/>
                <w:sz w:val="24"/>
                <w:szCs w:val="24"/>
                <w:u w:color="FF0000"/>
                <w:lang w:val="en-US"/>
              </w:rPr>
              <w:t xml:space="preserve"> </w:t>
            </w:r>
            <w:r w:rsidRPr="003F7178">
              <w:rPr>
                <w:rFonts w:ascii="Times New Roman" w:hAnsi="Times New Roman"/>
                <w:b/>
                <w:bCs/>
                <w:color w:val="246258"/>
                <w:sz w:val="24"/>
                <w:szCs w:val="24"/>
                <w:u w:color="FF0000"/>
                <w:lang w:val="en-US"/>
              </w:rPr>
              <w:t xml:space="preserve">/ </w:t>
            </w:r>
            <w:r w:rsidRPr="003F7178">
              <w:rPr>
                <w:rFonts w:ascii="Times New Roman" w:hAnsi="Times New Roman"/>
                <w:b/>
                <w:bCs/>
                <w:color w:val="246258"/>
                <w:sz w:val="24"/>
                <w:szCs w:val="24"/>
                <w:u w:color="FF0000"/>
              </w:rPr>
              <w:t>ПОДРОСТКА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165FC9" w:rsidRDefault="00217B3F">
            <w:pPr>
              <w:rPr>
                <w:color w:val="auto"/>
              </w:rPr>
            </w:pPr>
          </w:p>
        </w:tc>
      </w:tr>
      <w:tr w:rsidR="00165FC9" w:rsidRPr="00165FC9">
        <w:trPr>
          <w:trHeight w:val="1260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165FC9" w:rsidRDefault="003757F8">
            <w:pPr>
              <w:pStyle w:val="a6"/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Сеанс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амбулаторного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лечения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нейрометамерной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рефлексотерапии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метамерного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введения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лекарственных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препаратов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ребенка/подростка</w:t>
            </w:r>
            <w:r w:rsidRPr="00165FC9">
              <w:rPr>
                <w:color w:val="auto"/>
                <w:sz w:val="24"/>
                <w:szCs w:val="24"/>
              </w:rPr>
              <w:t xml:space="preserve">  </w:t>
            </w:r>
          </w:p>
          <w:p w:rsidR="00217B3F" w:rsidRPr="00165FC9" w:rsidRDefault="003757F8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остеохондрозом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позвоночника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 неврологический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синдром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165FC9" w:rsidRDefault="003757F8" w:rsidP="00373E56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  <w:lang w:val="en-US"/>
              </w:rPr>
              <w:t>3</w:t>
            </w:r>
            <w:r w:rsidR="00373E56" w:rsidRPr="00165FC9">
              <w:rPr>
                <w:rFonts w:ascii="Times New Roman" w:hAnsi="Times New Roman"/>
                <w:b/>
                <w:bCs/>
                <w:color w:val="auto"/>
              </w:rPr>
              <w:t>3</w:t>
            </w:r>
            <w:r w:rsidRPr="00165FC9">
              <w:rPr>
                <w:rFonts w:ascii="Times New Roman" w:hAnsi="Times New Roman"/>
                <w:b/>
                <w:bCs/>
                <w:color w:val="auto"/>
                <w:lang w:val="en-US"/>
              </w:rPr>
              <w:t>0,00</w:t>
            </w:r>
          </w:p>
        </w:tc>
      </w:tr>
      <w:tr w:rsidR="00165FC9" w:rsidRPr="00165FC9">
        <w:trPr>
          <w:trHeight w:val="1260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165FC9" w:rsidRDefault="003757F8">
            <w:pPr>
              <w:pStyle w:val="a6"/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Сеанс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амбулаторного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лечения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нейрометамерной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рефлексотерапии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метамерного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введения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лекарственных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препаратов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ребенка/подростка</w:t>
            </w:r>
            <w:r w:rsidRPr="00165FC9">
              <w:rPr>
                <w:color w:val="auto"/>
                <w:sz w:val="24"/>
                <w:szCs w:val="24"/>
              </w:rPr>
              <w:t xml:space="preserve">  </w:t>
            </w:r>
          </w:p>
          <w:p w:rsidR="00217B3F" w:rsidRPr="00165FC9" w:rsidRDefault="003757F8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остеохондрозом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позвоночника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 неврологических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синдрома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165FC9" w:rsidRDefault="003757F8" w:rsidP="00373E56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  <w:lang w:val="en-US"/>
              </w:rPr>
              <w:t>3</w:t>
            </w:r>
            <w:r w:rsidR="00373E56" w:rsidRPr="00165FC9">
              <w:rPr>
                <w:rFonts w:ascii="Times New Roman" w:hAnsi="Times New Roman"/>
                <w:b/>
                <w:bCs/>
                <w:color w:val="auto"/>
              </w:rPr>
              <w:t>6</w:t>
            </w:r>
            <w:r w:rsidRPr="00165FC9">
              <w:rPr>
                <w:rFonts w:ascii="Times New Roman" w:hAnsi="Times New Roman"/>
                <w:b/>
                <w:bCs/>
                <w:color w:val="auto"/>
                <w:lang w:val="en-US"/>
              </w:rPr>
              <w:t>0,00</w:t>
            </w:r>
          </w:p>
        </w:tc>
      </w:tr>
      <w:tr w:rsidR="00165FC9" w:rsidRPr="00165FC9">
        <w:trPr>
          <w:trHeight w:val="1260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165FC9" w:rsidRDefault="003757F8">
            <w:pPr>
              <w:pStyle w:val="a6"/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Сеанс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амбулаторного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лечения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нейрометамерной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рефлексотерапии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метамерного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введения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лекарственных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препаратов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ребенка/подростка</w:t>
            </w:r>
            <w:r w:rsidRPr="00165FC9">
              <w:rPr>
                <w:color w:val="auto"/>
                <w:sz w:val="24"/>
                <w:szCs w:val="24"/>
              </w:rPr>
              <w:t xml:space="preserve">  </w:t>
            </w:r>
          </w:p>
          <w:p w:rsidR="00217B3F" w:rsidRPr="00165FC9" w:rsidRDefault="003757F8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остеохондрозом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позвоночника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 неврологических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синдрома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165FC9" w:rsidRDefault="003757F8" w:rsidP="00373E56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  <w:lang w:val="en-US"/>
              </w:rPr>
              <w:t>3</w:t>
            </w:r>
            <w:r w:rsidR="00373E56" w:rsidRPr="00165FC9">
              <w:rPr>
                <w:rFonts w:ascii="Times New Roman" w:hAnsi="Times New Roman"/>
                <w:b/>
                <w:bCs/>
                <w:color w:val="auto"/>
              </w:rPr>
              <w:t>9</w:t>
            </w:r>
            <w:r w:rsidRPr="00165FC9">
              <w:rPr>
                <w:rFonts w:ascii="Times New Roman" w:hAnsi="Times New Roman"/>
                <w:b/>
                <w:bCs/>
                <w:color w:val="auto"/>
              </w:rPr>
              <w:t>0</w:t>
            </w:r>
            <w:r w:rsidRPr="00165FC9">
              <w:rPr>
                <w:rFonts w:ascii="Times New Roman" w:hAnsi="Times New Roman"/>
                <w:b/>
                <w:bCs/>
                <w:color w:val="auto"/>
                <w:lang w:val="en-US"/>
              </w:rPr>
              <w:t>,00</w:t>
            </w:r>
          </w:p>
        </w:tc>
      </w:tr>
      <w:tr w:rsidR="00165FC9" w:rsidRPr="00165FC9">
        <w:trPr>
          <w:trHeight w:val="1260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165FC9" w:rsidRDefault="003757F8">
            <w:pPr>
              <w:pStyle w:val="a6"/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Сеанс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амбулаторного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лечения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нейрометамерной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рефлексотерапии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метамерного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введения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лекарственных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препаратов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ребенка/подростка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</w:p>
          <w:p w:rsidR="00217B3F" w:rsidRPr="00165FC9" w:rsidRDefault="003757F8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остеохондрозом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позвоночника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4 неврологических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синдрома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165FC9" w:rsidRDefault="00373E56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</w:rPr>
              <w:t>42</w:t>
            </w:r>
            <w:r w:rsidR="003757F8" w:rsidRPr="00165FC9">
              <w:rPr>
                <w:rFonts w:ascii="Times New Roman" w:hAnsi="Times New Roman"/>
                <w:b/>
                <w:bCs/>
                <w:color w:val="auto"/>
                <w:lang w:val="en-US"/>
              </w:rPr>
              <w:t>0,00</w:t>
            </w:r>
          </w:p>
        </w:tc>
      </w:tr>
      <w:tr w:rsidR="00165FC9" w:rsidRPr="00165FC9" w:rsidTr="00165FC9">
        <w:trPr>
          <w:trHeight w:val="1260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FC9" w:rsidRPr="00165FC9" w:rsidRDefault="00165FC9" w:rsidP="00165FC9">
            <w:pPr>
              <w:pStyle w:val="a6"/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Сеанс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амбулаторного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лечения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нейрометамерной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рефлексотерапии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метамерного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введения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лекарственных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препаратов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ребенка/подростка</w:t>
            </w:r>
            <w:r w:rsidRPr="00165FC9">
              <w:rPr>
                <w:color w:val="auto"/>
                <w:sz w:val="24"/>
                <w:szCs w:val="24"/>
              </w:rPr>
              <w:t xml:space="preserve">  </w:t>
            </w:r>
          </w:p>
          <w:p w:rsidR="00165FC9" w:rsidRPr="00165FC9" w:rsidRDefault="00165FC9" w:rsidP="00165FC9">
            <w:pPr>
              <w:pStyle w:val="a6"/>
              <w:spacing w:after="0" w:line="240" w:lineRule="auto"/>
              <w:ind w:left="0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остеохондрозом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позвоночника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5 неврологических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синдромов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FC9" w:rsidRPr="00165FC9" w:rsidRDefault="00165FC9" w:rsidP="00165FC9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  <w:lang w:val="en-US"/>
              </w:rPr>
              <w:t>4</w:t>
            </w:r>
            <w:r w:rsidRPr="00165FC9">
              <w:rPr>
                <w:rFonts w:ascii="Times New Roman" w:hAnsi="Times New Roman"/>
                <w:b/>
                <w:bCs/>
                <w:color w:val="auto"/>
              </w:rPr>
              <w:t>5</w:t>
            </w:r>
            <w:r w:rsidRPr="00165FC9">
              <w:rPr>
                <w:rFonts w:ascii="Times New Roman" w:hAnsi="Times New Roman"/>
                <w:b/>
                <w:bCs/>
                <w:color w:val="auto"/>
                <w:lang w:val="en-US"/>
              </w:rPr>
              <w:t>0,00</w:t>
            </w:r>
          </w:p>
        </w:tc>
      </w:tr>
      <w:tr w:rsidR="00165FC9" w:rsidRPr="00165FC9">
        <w:trPr>
          <w:trHeight w:val="1260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B62D9B" w:rsidRDefault="003757F8">
            <w:pPr>
              <w:pStyle w:val="a6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Сеанс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амбулаторного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лечения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нейрометамерной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рефлексотерапии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метамерного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введения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лекарственных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препаратов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ребенка/подростка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217B3F" w:rsidRPr="00B62D9B" w:rsidRDefault="003757F8" w:rsidP="00165FC9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остеохондрозом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позвоночника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="00165FC9"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неврологических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синдромов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B62D9B" w:rsidRDefault="003757F8" w:rsidP="00165FC9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B62D9B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4</w:t>
            </w:r>
            <w:r w:rsidR="00165FC9" w:rsidRPr="00B62D9B">
              <w:rPr>
                <w:rFonts w:ascii="Times New Roman" w:hAnsi="Times New Roman"/>
                <w:b/>
                <w:bCs/>
                <w:color w:val="000000" w:themeColor="text1"/>
              </w:rPr>
              <w:t>8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0,00</w:t>
            </w:r>
          </w:p>
        </w:tc>
      </w:tr>
      <w:tr w:rsidR="00165FC9" w:rsidRPr="00165FC9" w:rsidTr="00165FC9">
        <w:trPr>
          <w:trHeight w:val="1260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FC9" w:rsidRPr="00B62D9B" w:rsidRDefault="00165FC9" w:rsidP="00165FC9">
            <w:pPr>
              <w:pStyle w:val="a6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Сеанс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амбулаторного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лечения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нейрометамерной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рефлексотерапии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метамерного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введения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лекарственных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препаратов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ребенка/подростка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165FC9" w:rsidRPr="00B62D9B" w:rsidRDefault="00165FC9" w:rsidP="00165FC9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остеохондрозом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позвоночника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7 неврологических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синдромов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FC9" w:rsidRPr="00B62D9B" w:rsidRDefault="00165FC9" w:rsidP="00165FC9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B62D9B">
              <w:rPr>
                <w:rFonts w:ascii="Times New Roman" w:hAnsi="Times New Roman"/>
                <w:b/>
                <w:bCs/>
                <w:color w:val="000000" w:themeColor="text1"/>
              </w:rPr>
              <w:t>51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0,00</w:t>
            </w:r>
          </w:p>
        </w:tc>
      </w:tr>
      <w:tr w:rsidR="00531D61" w:rsidRPr="00165FC9" w:rsidTr="006B3942">
        <w:trPr>
          <w:trHeight w:val="1260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D61" w:rsidRPr="00B62D9B" w:rsidRDefault="00531D61" w:rsidP="006B3942">
            <w:pPr>
              <w:pStyle w:val="a6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Сеанс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амбулаторного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лечения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нейрометамерной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рефлексотерапии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метамерного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введения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лекарственных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препаратов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ребенка/подростка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531D61" w:rsidRPr="00B62D9B" w:rsidRDefault="00531D61" w:rsidP="00531D61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остеохондрозом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позвоночника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8 неврологических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синдромов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D61" w:rsidRPr="00B62D9B" w:rsidRDefault="00531D61" w:rsidP="00531D61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B62D9B">
              <w:rPr>
                <w:rFonts w:ascii="Times New Roman" w:hAnsi="Times New Roman"/>
                <w:b/>
                <w:bCs/>
                <w:color w:val="000000" w:themeColor="text1"/>
              </w:rPr>
              <w:t>54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0,00</w:t>
            </w:r>
          </w:p>
        </w:tc>
      </w:tr>
      <w:tr w:rsidR="00531D61" w:rsidRPr="00165FC9" w:rsidTr="006B3942">
        <w:trPr>
          <w:trHeight w:val="1260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D61" w:rsidRPr="00B62D9B" w:rsidRDefault="00531D61" w:rsidP="006B3942">
            <w:pPr>
              <w:pStyle w:val="a6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Сеанс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амбулаторного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лечения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нейрометамерной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рефлексотерапии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метамерного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введения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лекарственных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препаратов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ребенка/подростка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531D61" w:rsidRPr="00B62D9B" w:rsidRDefault="00531D61" w:rsidP="00531D61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остеохондрозом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позвоночника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9 неврологических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синдромов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D61" w:rsidRPr="00B62D9B" w:rsidRDefault="00531D61" w:rsidP="00531D61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B62D9B">
              <w:rPr>
                <w:rFonts w:ascii="Times New Roman" w:hAnsi="Times New Roman"/>
                <w:b/>
                <w:bCs/>
                <w:color w:val="000000" w:themeColor="text1"/>
              </w:rPr>
              <w:t>57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0,00</w:t>
            </w:r>
          </w:p>
        </w:tc>
      </w:tr>
      <w:tr w:rsidR="00165FC9" w:rsidRPr="00531D61" w:rsidTr="00165FC9">
        <w:trPr>
          <w:trHeight w:val="1258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B62D9B" w:rsidRDefault="003757F8">
            <w:pPr>
              <w:pStyle w:val="a6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Сеанс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амбулаторного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лечения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нейрометамерной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рефлексотерапии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метамерного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введения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лекарственных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препаратов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ребенка/подростка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217B3F" w:rsidRPr="00B62D9B" w:rsidRDefault="003757F8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остеохондрозом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позвоночника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больше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65FC9"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неврологических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синдромов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217B3F" w:rsidRPr="00B62D9B" w:rsidRDefault="003757F8">
            <w:pPr>
              <w:pStyle w:val="BodyA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*** Стоимость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утверждается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дополнительно</w:t>
            </w:r>
            <w:r w:rsidR="00165FC9" w:rsidRPr="00B62D9B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B62D9B" w:rsidRDefault="003757F8" w:rsidP="00165FC9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B62D9B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***</w:t>
            </w:r>
          </w:p>
        </w:tc>
      </w:tr>
      <w:tr w:rsidR="00165FC9" w:rsidRPr="00165FC9">
        <w:trPr>
          <w:trHeight w:val="904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B62D9B" w:rsidRDefault="003757F8">
            <w:pPr>
              <w:pStyle w:val="BodyA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Сеанс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амбулаторного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лечения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нейрометамерной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рефлексотерапии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метамерного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введения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лекарственных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препаратов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ребенка/подростка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217B3F" w:rsidRPr="00B62D9B" w:rsidRDefault="003757F8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нарушением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осанки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B62D9B" w:rsidRDefault="003757F8" w:rsidP="00373E56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B62D9B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3</w:t>
            </w:r>
            <w:r w:rsidR="00373E56" w:rsidRPr="00B62D9B">
              <w:rPr>
                <w:rFonts w:ascii="Times New Roman" w:hAnsi="Times New Roman"/>
                <w:b/>
                <w:bCs/>
                <w:color w:val="000000" w:themeColor="text1"/>
              </w:rPr>
              <w:t>5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0,00</w:t>
            </w:r>
          </w:p>
        </w:tc>
      </w:tr>
      <w:tr w:rsidR="00165FC9" w:rsidRPr="00165FC9">
        <w:trPr>
          <w:trHeight w:val="960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B62D9B" w:rsidRDefault="003757F8">
            <w:pPr>
              <w:pStyle w:val="BodyA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Сеанс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амбулаторного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лечения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нейрометамерной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рефлексотерапии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метамерного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введения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лекарственных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препаратов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ребенка/подростка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217B3F" w:rsidRPr="00B62D9B" w:rsidRDefault="003757F8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поражением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нервной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системы</w:t>
            </w:r>
            <w:r w:rsidR="00C92FCF"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r w:rsidR="00531D61"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C92FCF"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неврологический </w:t>
            </w:r>
            <w:r w:rsidR="00531D61"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</w:t>
            </w:r>
            <w:r w:rsidR="00C92FCF"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индром)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B62D9B" w:rsidRDefault="003757F8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B62D9B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500,00</w:t>
            </w:r>
          </w:p>
        </w:tc>
      </w:tr>
      <w:tr w:rsidR="00531D61" w:rsidRPr="00165FC9" w:rsidTr="006B3942">
        <w:trPr>
          <w:trHeight w:val="960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D61" w:rsidRPr="00B62D9B" w:rsidRDefault="00531D61" w:rsidP="006B3942">
            <w:pPr>
              <w:pStyle w:val="BodyA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Сеанс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амбулаторного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лечения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нейрометамерной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рефлексотерапии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метамерного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введения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лекарственных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препаратов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ребенка/подростка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531D61" w:rsidRPr="00B62D9B" w:rsidRDefault="00531D61" w:rsidP="00531D61">
            <w:pPr>
              <w:pStyle w:val="BodyA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поражением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нервной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92FCF"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системы (2 неврологических синдрома)</w:t>
            </w:r>
          </w:p>
          <w:p w:rsidR="00C92FCF" w:rsidRPr="00B62D9B" w:rsidRDefault="00C92FCF" w:rsidP="00531D61">
            <w:pPr>
              <w:pStyle w:val="BodyA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D61" w:rsidRPr="00B62D9B" w:rsidRDefault="00531D61" w:rsidP="006B3942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B62D9B">
              <w:rPr>
                <w:rFonts w:ascii="Times New Roman" w:hAnsi="Times New Roman"/>
                <w:b/>
                <w:bCs/>
                <w:color w:val="000000" w:themeColor="text1"/>
              </w:rPr>
              <w:t>75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0,00</w:t>
            </w:r>
          </w:p>
        </w:tc>
      </w:tr>
      <w:tr w:rsidR="00531D61" w:rsidRPr="00531D61" w:rsidTr="006B3942">
        <w:trPr>
          <w:trHeight w:val="960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D61" w:rsidRPr="00B62D9B" w:rsidRDefault="00531D61" w:rsidP="006B3942">
            <w:pPr>
              <w:pStyle w:val="BodyA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Сеанс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амбулаторного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лечения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нейрометамерной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рефлексотерапии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метамерного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введения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лекарственных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препаратов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ребенка/подростка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531D61" w:rsidRPr="00B62D9B" w:rsidRDefault="00531D61" w:rsidP="00531D61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поражением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нервной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системы </w:t>
            </w:r>
            <w:r w:rsidR="00C92FCF"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C92FCF"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неврологических синдрома)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D61" w:rsidRPr="00B62D9B" w:rsidRDefault="00531D61" w:rsidP="006B3942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B62D9B">
              <w:rPr>
                <w:rFonts w:ascii="Times New Roman" w:hAnsi="Times New Roman"/>
                <w:b/>
                <w:bCs/>
                <w:color w:val="000000" w:themeColor="text1"/>
              </w:rPr>
              <w:t>100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0,00</w:t>
            </w:r>
          </w:p>
        </w:tc>
      </w:tr>
      <w:tr w:rsidR="00165FC9" w:rsidRPr="00165FC9">
        <w:trPr>
          <w:trHeight w:val="600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B62D9B" w:rsidRDefault="003757F8">
            <w:pPr>
              <w:rPr>
                <w:color w:val="000000" w:themeColor="text1"/>
                <w:lang w:val="ru-RU"/>
              </w:rPr>
            </w:pPr>
            <w:r w:rsidRPr="00B62D9B">
              <w:rPr>
                <w:color w:val="000000" w:themeColor="text1"/>
                <w:lang w:val="ru-RU"/>
              </w:rPr>
              <w:t xml:space="preserve">Сеанс амбулаторного лечения нейрометамерной рефлексотерапии </w:t>
            </w:r>
            <w:r w:rsidRPr="00B62D9B">
              <w:rPr>
                <w:b/>
                <w:bCs/>
                <w:color w:val="000000" w:themeColor="text1"/>
                <w:lang w:val="ru-RU"/>
              </w:rPr>
              <w:t xml:space="preserve">параорбитальной зоны </w:t>
            </w:r>
            <w:r w:rsidRPr="00B62D9B">
              <w:rPr>
                <w:color w:val="000000" w:themeColor="text1"/>
                <w:lang w:val="ru-RU"/>
              </w:rPr>
              <w:t xml:space="preserve">(с введением лекарственных препаратов)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B62D9B" w:rsidRDefault="003757F8">
            <w:pPr>
              <w:jc w:val="center"/>
              <w:rPr>
                <w:color w:val="000000" w:themeColor="text1"/>
              </w:rPr>
            </w:pPr>
            <w:r w:rsidRPr="00B62D9B">
              <w:rPr>
                <w:b/>
                <w:bCs/>
                <w:color w:val="000000" w:themeColor="text1"/>
              </w:rPr>
              <w:t>180,00</w:t>
            </w:r>
          </w:p>
        </w:tc>
      </w:tr>
      <w:tr w:rsidR="00165FC9" w:rsidRPr="00165FC9">
        <w:trPr>
          <w:trHeight w:val="360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B62D9B" w:rsidRDefault="003757F8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color="FF0000"/>
                <w:lang w:val="en-US"/>
              </w:rPr>
              <w:t>ДОПОЛНИТЕЛЬНЫЕ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  <w:u w:color="FF0000"/>
                <w:lang w:val="en-US"/>
              </w:rPr>
              <w:t xml:space="preserve"> </w:t>
            </w:r>
            <w:r w:rsidRPr="00B62D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color="FF0000"/>
                <w:lang w:val="en-US"/>
              </w:rPr>
              <w:t>УСЛУГИ</w:t>
            </w:r>
            <w:r w:rsidRPr="00B62D9B">
              <w:rPr>
                <w:b/>
                <w:bCs/>
                <w:color w:val="000000" w:themeColor="text1"/>
                <w:sz w:val="24"/>
                <w:szCs w:val="24"/>
                <w:u w:color="FF0000"/>
                <w:lang w:val="en-US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B62D9B" w:rsidRDefault="00217B3F">
            <w:pPr>
              <w:rPr>
                <w:color w:val="000000" w:themeColor="text1"/>
              </w:rPr>
            </w:pPr>
          </w:p>
        </w:tc>
      </w:tr>
      <w:tr w:rsidR="00165FC9" w:rsidRPr="00165FC9">
        <w:trPr>
          <w:trHeight w:val="360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B62D9B" w:rsidRDefault="003757F8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Кинезиотейпинг</w:t>
            </w:r>
            <w:r w:rsidRPr="00B62D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2D9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(1 зона)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B62D9B" w:rsidRDefault="003757F8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B62D9B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60,00</w:t>
            </w:r>
          </w:p>
        </w:tc>
      </w:tr>
      <w:tr w:rsidR="00165FC9" w:rsidRPr="00165FC9">
        <w:trPr>
          <w:trHeight w:val="360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165FC9" w:rsidRDefault="003757F8">
            <w:pPr>
              <w:pStyle w:val="BodyA"/>
              <w:spacing w:after="0" w:line="240" w:lineRule="auto"/>
              <w:rPr>
                <w:color w:val="auto"/>
              </w:rPr>
            </w:pPr>
            <w:r w:rsidRPr="003F7178">
              <w:rPr>
                <w:rFonts w:ascii="Times New Roman" w:hAnsi="Times New Roman"/>
                <w:b/>
                <w:bCs/>
                <w:color w:val="246258"/>
                <w:sz w:val="24"/>
                <w:szCs w:val="24"/>
                <w:u w:color="FF0000"/>
                <w:lang w:val="en-US"/>
              </w:rPr>
              <w:t>ИЗГОТОВЛЕНИЕ</w:t>
            </w:r>
            <w:r w:rsidRPr="003F7178">
              <w:rPr>
                <w:b/>
                <w:bCs/>
                <w:color w:val="246258"/>
                <w:sz w:val="24"/>
                <w:szCs w:val="24"/>
                <w:u w:color="FF0000"/>
                <w:lang w:val="en-US"/>
              </w:rPr>
              <w:t xml:space="preserve"> </w:t>
            </w:r>
            <w:r w:rsidRPr="003F7178">
              <w:rPr>
                <w:rFonts w:ascii="Times New Roman" w:hAnsi="Times New Roman"/>
                <w:b/>
                <w:bCs/>
                <w:color w:val="246258"/>
                <w:sz w:val="24"/>
                <w:szCs w:val="24"/>
                <w:u w:color="FF0000"/>
                <w:lang w:val="en-US"/>
              </w:rPr>
              <w:t>ОРТЕЗА</w:t>
            </w:r>
            <w:r w:rsidRPr="003F7178">
              <w:rPr>
                <w:b/>
                <w:bCs/>
                <w:color w:val="246258"/>
                <w:sz w:val="24"/>
                <w:szCs w:val="24"/>
                <w:u w:color="FF0000"/>
                <w:lang w:val="en-US"/>
              </w:rPr>
              <w:t xml:space="preserve"> </w:t>
            </w:r>
            <w:r w:rsidRPr="003F7178">
              <w:rPr>
                <w:rFonts w:ascii="Times New Roman" w:hAnsi="Times New Roman"/>
                <w:b/>
                <w:bCs/>
                <w:color w:val="246258"/>
                <w:sz w:val="24"/>
                <w:szCs w:val="24"/>
                <w:u w:color="FF0000"/>
                <w:lang w:val="en-US"/>
              </w:rPr>
              <w:t>И</w:t>
            </w:r>
            <w:r w:rsidRPr="003F7178">
              <w:rPr>
                <w:b/>
                <w:bCs/>
                <w:color w:val="246258"/>
                <w:sz w:val="24"/>
                <w:szCs w:val="24"/>
                <w:u w:color="FF0000"/>
                <w:lang w:val="en-US"/>
              </w:rPr>
              <w:t xml:space="preserve"> </w:t>
            </w:r>
            <w:r w:rsidRPr="003F7178">
              <w:rPr>
                <w:rFonts w:ascii="Times New Roman" w:hAnsi="Times New Roman"/>
                <w:b/>
                <w:bCs/>
                <w:color w:val="246258"/>
                <w:sz w:val="24"/>
                <w:szCs w:val="24"/>
                <w:u w:color="FF0000"/>
                <w:lang w:val="en-US"/>
              </w:rPr>
              <w:t>СТЕЛЕК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165FC9" w:rsidRDefault="00217B3F">
            <w:pPr>
              <w:rPr>
                <w:color w:val="auto"/>
              </w:rPr>
            </w:pPr>
          </w:p>
        </w:tc>
      </w:tr>
      <w:tr w:rsidR="00165FC9" w:rsidRPr="00165FC9">
        <w:trPr>
          <w:trHeight w:val="541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165FC9" w:rsidRDefault="003757F8">
            <w:pPr>
              <w:pStyle w:val="BodyA"/>
              <w:spacing w:after="0" w:line="240" w:lineRule="auto"/>
              <w:rPr>
                <w:color w:val="auto"/>
              </w:rPr>
            </w:pPr>
            <w:r w:rsidRPr="00165FC9">
              <w:rPr>
                <w:rFonts w:ascii="Times New Roman" w:hAnsi="Times New Roman"/>
                <w:color w:val="auto"/>
              </w:rPr>
              <w:lastRenderedPageBreak/>
              <w:t>Изготовление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ОРТЕЗА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из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материала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Турбокаст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на</w:t>
            </w:r>
            <w:r w:rsidRPr="00165FC9">
              <w:rPr>
                <w:color w:val="auto"/>
              </w:rPr>
              <w:t xml:space="preserve"> </w:t>
            </w:r>
            <w:r w:rsidR="00B85DFA" w:rsidRPr="00B85DFA">
              <w:rPr>
                <w:b/>
                <w:color w:val="auto"/>
              </w:rPr>
              <w:t>г</w:t>
            </w:r>
            <w:r w:rsidRPr="00B85DFA">
              <w:rPr>
                <w:rFonts w:ascii="Times New Roman" w:hAnsi="Times New Roman"/>
                <w:b/>
                <w:color w:val="auto"/>
              </w:rPr>
              <w:t>оленостопный</w:t>
            </w:r>
            <w:r w:rsidRPr="00B85DFA">
              <w:rPr>
                <w:b/>
                <w:color w:val="auto"/>
              </w:rPr>
              <w:t xml:space="preserve"> </w:t>
            </w:r>
            <w:r w:rsidRPr="00B85DFA">
              <w:rPr>
                <w:rFonts w:ascii="Times New Roman" w:hAnsi="Times New Roman"/>
                <w:b/>
                <w:color w:val="auto"/>
              </w:rPr>
              <w:t>сустав.</w:t>
            </w:r>
            <w:r w:rsidRPr="00B85DFA">
              <w:rPr>
                <w:rFonts w:ascii="Arial Unicode MS" w:eastAsia="Arial Unicode MS" w:hAnsi="Arial Unicode MS" w:cs="Arial Unicode MS"/>
                <w:b/>
                <w:color w:val="auto"/>
              </w:rPr>
              <w:br/>
            </w:r>
            <w:r w:rsidRPr="00165FC9">
              <w:rPr>
                <w:rFonts w:ascii="Times New Roman" w:hAnsi="Times New Roman"/>
                <w:color w:val="auto"/>
              </w:rPr>
              <w:t>*Стоимость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определяется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индивидуально, в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зависимости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от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расхода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материала.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165FC9" w:rsidRDefault="003757F8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  <w:lang w:val="en-US"/>
              </w:rPr>
              <w:t>950-1800*</w:t>
            </w:r>
          </w:p>
        </w:tc>
      </w:tr>
      <w:tr w:rsidR="00165FC9" w:rsidRPr="00165FC9">
        <w:trPr>
          <w:trHeight w:val="960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165FC9" w:rsidRDefault="003757F8">
            <w:pPr>
              <w:pStyle w:val="BodyA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Изготовление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ОРТЕЗА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из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материала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Турбокаст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B85DF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</w:t>
            </w:r>
            <w:r w:rsidRPr="00B85DFA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B85DF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голеностопный</w:t>
            </w:r>
            <w:r w:rsidRPr="00B85DFA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B85DF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</w:t>
            </w:r>
            <w:r w:rsidRPr="00B85DFA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B85DF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коленный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</w:p>
          <w:p w:rsidR="00217B3F" w:rsidRPr="00B85DFA" w:rsidRDefault="003757F8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85DF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суставы.</w:t>
            </w:r>
          </w:p>
          <w:p w:rsidR="00217B3F" w:rsidRPr="00165FC9" w:rsidRDefault="003757F8">
            <w:pPr>
              <w:pStyle w:val="BodyA"/>
              <w:spacing w:after="0" w:line="240" w:lineRule="auto"/>
              <w:rPr>
                <w:color w:val="auto"/>
              </w:rPr>
            </w:pP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*Стоимость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определяется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индивидуально, в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зависимости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от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расхода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материала.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165FC9" w:rsidRDefault="003757F8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  <w:lang w:val="en-US"/>
              </w:rPr>
              <w:t>1300-3500*</w:t>
            </w:r>
          </w:p>
        </w:tc>
      </w:tr>
      <w:tr w:rsidR="00165FC9" w:rsidRPr="00165FC9">
        <w:trPr>
          <w:trHeight w:val="541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165FC9" w:rsidRDefault="003757F8">
            <w:pPr>
              <w:pStyle w:val="BodyA"/>
              <w:spacing w:after="0" w:line="240" w:lineRule="auto"/>
              <w:rPr>
                <w:color w:val="auto"/>
              </w:rPr>
            </w:pPr>
            <w:r w:rsidRPr="00165FC9">
              <w:rPr>
                <w:rFonts w:ascii="Times New Roman" w:hAnsi="Times New Roman"/>
                <w:color w:val="auto"/>
              </w:rPr>
              <w:t>Изготовление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ОРТЕЗА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из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материала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Турбокаст</w:t>
            </w:r>
            <w:r w:rsidRPr="00165FC9">
              <w:rPr>
                <w:color w:val="auto"/>
              </w:rPr>
              <w:t xml:space="preserve"> </w:t>
            </w:r>
            <w:r w:rsidRPr="00B85DFA">
              <w:rPr>
                <w:rFonts w:ascii="Times New Roman" w:hAnsi="Times New Roman"/>
                <w:b/>
                <w:color w:val="auto"/>
              </w:rPr>
              <w:t>на</w:t>
            </w:r>
            <w:r w:rsidRPr="00B85DFA">
              <w:rPr>
                <w:b/>
                <w:color w:val="auto"/>
              </w:rPr>
              <w:t xml:space="preserve"> </w:t>
            </w:r>
            <w:r w:rsidRPr="00B85DFA">
              <w:rPr>
                <w:rFonts w:ascii="Times New Roman" w:hAnsi="Times New Roman"/>
                <w:b/>
                <w:color w:val="auto"/>
              </w:rPr>
              <w:t>коленный</w:t>
            </w:r>
            <w:r w:rsidRPr="00B85DFA">
              <w:rPr>
                <w:b/>
                <w:color w:val="auto"/>
              </w:rPr>
              <w:t xml:space="preserve"> </w:t>
            </w:r>
            <w:r w:rsidRPr="00B85DFA">
              <w:rPr>
                <w:rFonts w:ascii="Times New Roman" w:hAnsi="Times New Roman"/>
                <w:b/>
                <w:color w:val="auto"/>
              </w:rPr>
              <w:t>сустав.</w:t>
            </w:r>
            <w:r w:rsidRPr="00B85DFA">
              <w:rPr>
                <w:rFonts w:ascii="Arial Unicode MS" w:eastAsia="Arial Unicode MS" w:hAnsi="Arial Unicode MS" w:cs="Arial Unicode MS"/>
                <w:b/>
                <w:color w:val="auto"/>
              </w:rPr>
              <w:br/>
            </w:r>
            <w:r w:rsidRPr="00165FC9">
              <w:rPr>
                <w:rFonts w:ascii="Times New Roman" w:hAnsi="Times New Roman"/>
                <w:color w:val="auto"/>
              </w:rPr>
              <w:t>*Стоимость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определяется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индивидуально, в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зависимости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от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расхода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материала.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165FC9" w:rsidRDefault="003757F8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  <w:lang w:val="en-US"/>
              </w:rPr>
              <w:t>1000-2700*</w:t>
            </w:r>
          </w:p>
        </w:tc>
      </w:tr>
      <w:tr w:rsidR="00165FC9" w:rsidRPr="00165FC9">
        <w:trPr>
          <w:trHeight w:val="541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165FC9" w:rsidRDefault="003757F8">
            <w:pPr>
              <w:pStyle w:val="BodyA"/>
              <w:spacing w:after="0" w:line="240" w:lineRule="auto"/>
              <w:rPr>
                <w:color w:val="auto"/>
              </w:rPr>
            </w:pPr>
            <w:r w:rsidRPr="00165FC9">
              <w:rPr>
                <w:rFonts w:ascii="Times New Roman" w:hAnsi="Times New Roman"/>
                <w:color w:val="auto"/>
              </w:rPr>
              <w:t>Изготовление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ОРТЕЗА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из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материала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Турбокаст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на</w:t>
            </w:r>
            <w:r w:rsidRPr="00165FC9">
              <w:rPr>
                <w:color w:val="auto"/>
              </w:rPr>
              <w:t xml:space="preserve"> </w:t>
            </w:r>
            <w:r w:rsidRPr="00B85DFA">
              <w:rPr>
                <w:rFonts w:ascii="Times New Roman" w:hAnsi="Times New Roman"/>
                <w:b/>
                <w:color w:val="auto"/>
              </w:rPr>
              <w:t>лучезапястный</w:t>
            </w:r>
            <w:r w:rsidRPr="00B85DFA">
              <w:rPr>
                <w:b/>
                <w:color w:val="auto"/>
              </w:rPr>
              <w:t xml:space="preserve"> </w:t>
            </w:r>
            <w:r w:rsidRPr="00B85DFA">
              <w:rPr>
                <w:rFonts w:ascii="Times New Roman" w:hAnsi="Times New Roman"/>
                <w:b/>
                <w:color w:val="auto"/>
              </w:rPr>
              <w:t>сустав.</w:t>
            </w:r>
            <w:r w:rsidRPr="00B85DFA">
              <w:rPr>
                <w:rFonts w:ascii="Arial Unicode MS" w:eastAsia="Arial Unicode MS" w:hAnsi="Arial Unicode MS" w:cs="Arial Unicode MS"/>
                <w:b/>
                <w:color w:val="auto"/>
              </w:rPr>
              <w:br/>
            </w:r>
            <w:r w:rsidRPr="00165FC9">
              <w:rPr>
                <w:rFonts w:ascii="Times New Roman" w:hAnsi="Times New Roman"/>
                <w:color w:val="auto"/>
              </w:rPr>
              <w:t>*Стоимость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определяется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индивидуально, в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зависимости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от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расхода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материала.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165FC9" w:rsidRDefault="003757F8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  <w:lang w:val="en-US"/>
              </w:rPr>
              <w:t>500-650*</w:t>
            </w:r>
          </w:p>
        </w:tc>
      </w:tr>
      <w:tr w:rsidR="00165FC9" w:rsidRPr="00165FC9">
        <w:trPr>
          <w:trHeight w:val="541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165FC9" w:rsidRDefault="003757F8">
            <w:pPr>
              <w:pStyle w:val="BodyA"/>
              <w:spacing w:after="0" w:line="240" w:lineRule="auto"/>
              <w:rPr>
                <w:color w:val="auto"/>
              </w:rPr>
            </w:pPr>
            <w:r w:rsidRPr="00165FC9">
              <w:rPr>
                <w:rFonts w:ascii="Times New Roman" w:hAnsi="Times New Roman"/>
                <w:color w:val="auto"/>
              </w:rPr>
              <w:t>Изготовление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ОРТЕЗА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из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материала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Турбокаст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на</w:t>
            </w:r>
            <w:r w:rsidRPr="00165FC9">
              <w:rPr>
                <w:color w:val="auto"/>
              </w:rPr>
              <w:t xml:space="preserve"> </w:t>
            </w:r>
            <w:r w:rsidRPr="00B85DFA">
              <w:rPr>
                <w:rFonts w:ascii="Times New Roman" w:hAnsi="Times New Roman"/>
                <w:b/>
                <w:color w:val="auto"/>
              </w:rPr>
              <w:t>лучезапястный</w:t>
            </w:r>
            <w:r w:rsidRPr="00B85DFA">
              <w:rPr>
                <w:b/>
                <w:color w:val="auto"/>
              </w:rPr>
              <w:t xml:space="preserve"> </w:t>
            </w:r>
            <w:r w:rsidRPr="00B85DFA">
              <w:rPr>
                <w:rFonts w:ascii="Times New Roman" w:hAnsi="Times New Roman"/>
                <w:b/>
                <w:color w:val="auto"/>
              </w:rPr>
              <w:t>и</w:t>
            </w:r>
            <w:r w:rsidRPr="00B85DFA">
              <w:rPr>
                <w:b/>
                <w:color w:val="auto"/>
              </w:rPr>
              <w:t xml:space="preserve"> </w:t>
            </w:r>
            <w:r w:rsidRPr="00B85DFA">
              <w:rPr>
                <w:rFonts w:ascii="Times New Roman" w:hAnsi="Times New Roman"/>
                <w:b/>
                <w:color w:val="auto"/>
              </w:rPr>
              <w:t>локтевой</w:t>
            </w:r>
            <w:r w:rsidRPr="00B85DFA">
              <w:rPr>
                <w:b/>
                <w:color w:val="auto"/>
              </w:rPr>
              <w:t xml:space="preserve"> </w:t>
            </w:r>
            <w:r w:rsidRPr="00B85DFA">
              <w:rPr>
                <w:rFonts w:ascii="Times New Roman" w:hAnsi="Times New Roman"/>
                <w:b/>
                <w:color w:val="auto"/>
              </w:rPr>
              <w:t xml:space="preserve">суставы. </w:t>
            </w:r>
            <w:r w:rsidRPr="00B85DFA">
              <w:rPr>
                <w:rFonts w:ascii="Arial Unicode MS" w:eastAsia="Arial Unicode MS" w:hAnsi="Arial Unicode MS" w:cs="Arial Unicode MS"/>
                <w:b/>
                <w:color w:val="auto"/>
              </w:rPr>
              <w:br/>
            </w:r>
            <w:r w:rsidRPr="00165FC9">
              <w:rPr>
                <w:rFonts w:ascii="Times New Roman" w:hAnsi="Times New Roman"/>
                <w:color w:val="auto"/>
              </w:rPr>
              <w:t>*Стоимость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определяется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индивидуально, в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зависимости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от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расхода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материала.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165FC9" w:rsidRDefault="003757F8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  <w:lang w:val="en-US"/>
              </w:rPr>
              <w:t>600-1650*</w:t>
            </w:r>
          </w:p>
        </w:tc>
      </w:tr>
      <w:tr w:rsidR="00165FC9" w:rsidRPr="00165FC9">
        <w:trPr>
          <w:trHeight w:val="541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7B3F" w:rsidRPr="00165FC9" w:rsidRDefault="003757F8">
            <w:pPr>
              <w:pStyle w:val="BodyA"/>
              <w:spacing w:after="0" w:line="240" w:lineRule="auto"/>
              <w:rPr>
                <w:color w:val="auto"/>
              </w:rPr>
            </w:pPr>
            <w:r w:rsidRPr="00165FC9">
              <w:rPr>
                <w:rFonts w:ascii="Times New Roman" w:hAnsi="Times New Roman"/>
                <w:color w:val="auto"/>
              </w:rPr>
              <w:t>Изготовление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ортопедических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стелек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(20-35 размеры)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165FC9" w:rsidRDefault="003757F8">
            <w:pPr>
              <w:pStyle w:val="TableStyle2A"/>
              <w:jc w:val="center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400,00</w:t>
            </w:r>
          </w:p>
        </w:tc>
      </w:tr>
      <w:tr w:rsidR="00165FC9" w:rsidRPr="00165FC9">
        <w:trPr>
          <w:trHeight w:val="541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7B3F" w:rsidRPr="00165FC9" w:rsidRDefault="003757F8">
            <w:pPr>
              <w:pStyle w:val="BodyA"/>
              <w:spacing w:after="0" w:line="240" w:lineRule="auto"/>
              <w:rPr>
                <w:color w:val="auto"/>
              </w:rPr>
            </w:pPr>
            <w:r w:rsidRPr="00165FC9">
              <w:rPr>
                <w:rFonts w:ascii="Times New Roman" w:hAnsi="Times New Roman"/>
                <w:color w:val="auto"/>
              </w:rPr>
              <w:t>Изготовление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ортопедических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стелек</w:t>
            </w:r>
            <w:r w:rsidRPr="00165FC9">
              <w:rPr>
                <w:color w:val="auto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</w:rPr>
              <w:t>(36-45 размеры)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B3F" w:rsidRPr="00165FC9" w:rsidRDefault="003757F8">
            <w:pPr>
              <w:pStyle w:val="TableStyle2A"/>
              <w:jc w:val="center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450,00</w:t>
            </w:r>
          </w:p>
        </w:tc>
      </w:tr>
      <w:tr w:rsidR="00531D61" w:rsidRPr="00165FC9" w:rsidTr="00531D61">
        <w:trPr>
          <w:trHeight w:val="399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D61" w:rsidRPr="00531D61" w:rsidRDefault="00531D61">
            <w:pPr>
              <w:rPr>
                <w:color w:val="auto"/>
                <w:lang w:val="ru-RU"/>
              </w:rPr>
            </w:pPr>
            <w:r w:rsidRPr="003F7178">
              <w:rPr>
                <w:b/>
                <w:bCs/>
                <w:color w:val="246258"/>
                <w:u w:color="FF0000"/>
              </w:rPr>
              <w:t xml:space="preserve">МЕТАМЕРНЫЙ МАССАЖ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D61" w:rsidRPr="00165FC9" w:rsidRDefault="00531D61">
            <w:pPr>
              <w:rPr>
                <w:color w:val="auto"/>
              </w:rPr>
            </w:pPr>
          </w:p>
        </w:tc>
      </w:tr>
      <w:tr w:rsidR="00531D61" w:rsidRPr="00165FC9">
        <w:trPr>
          <w:trHeight w:val="340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D61" w:rsidRPr="00165FC9" w:rsidRDefault="00531D61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Логопедический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массаж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артикуляционного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аппарата </w:t>
            </w:r>
          </w:p>
          <w:p w:rsidR="00531D61" w:rsidRPr="00165FC9" w:rsidRDefault="00531D61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(метамерный, пальчиковый, зондовый массажи, </w:t>
            </w:r>
          </w:p>
          <w:p w:rsidR="00531D61" w:rsidRPr="00165FC9" w:rsidRDefault="00531D61">
            <w:pPr>
              <w:pStyle w:val="BodyA"/>
              <w:spacing w:after="0" w:line="240" w:lineRule="auto"/>
              <w:rPr>
                <w:color w:val="auto"/>
              </w:rPr>
            </w:pP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обучение жеванию </w:t>
            </w:r>
            <w:r w:rsidRPr="00165FC9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(по необходимости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)), длительность 30 минут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D61" w:rsidRPr="00165FC9" w:rsidRDefault="00E30537" w:rsidP="00B85DFA">
            <w:pPr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300</w:t>
            </w:r>
            <w:r w:rsidR="00531D61" w:rsidRPr="00165FC9">
              <w:rPr>
                <w:b/>
                <w:bCs/>
                <w:color w:val="auto"/>
              </w:rPr>
              <w:t>,00</w:t>
            </w:r>
          </w:p>
        </w:tc>
      </w:tr>
      <w:tr w:rsidR="00531D61" w:rsidRPr="00165FC9">
        <w:trPr>
          <w:trHeight w:val="901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D61" w:rsidRPr="00165FC9" w:rsidRDefault="00531D61" w:rsidP="00165FC9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Логопедический массаж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артикуляционного аппарата </w:t>
            </w:r>
          </w:p>
          <w:p w:rsidR="00531D61" w:rsidRPr="00165FC9" w:rsidRDefault="00531D61" w:rsidP="00165FC9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с применением вибромассажера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>Z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-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>Vibe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531D61" w:rsidRPr="00165FC9" w:rsidRDefault="00531D61" w:rsidP="00165FC9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(метамерный, пальчиковый массажи, вибромассаж, </w:t>
            </w:r>
          </w:p>
          <w:p w:rsidR="00531D61" w:rsidRPr="00165FC9" w:rsidRDefault="00531D61">
            <w:pPr>
              <w:pStyle w:val="BodyA"/>
              <w:spacing w:after="0" w:line="240" w:lineRule="auto"/>
              <w:rPr>
                <w:color w:val="auto"/>
              </w:rPr>
            </w:pP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обучение жеванию </w:t>
            </w:r>
            <w:r w:rsidRPr="00165FC9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(по необходимости)),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длительность 40 минут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D61" w:rsidRPr="00165FC9" w:rsidRDefault="00531D61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</w:rPr>
              <w:t>300,00</w:t>
            </w:r>
          </w:p>
        </w:tc>
      </w:tr>
      <w:tr w:rsidR="00531D61" w:rsidRPr="00165FC9" w:rsidTr="00531D61">
        <w:trPr>
          <w:trHeight w:val="397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D61" w:rsidRPr="00165FC9" w:rsidRDefault="00531D61" w:rsidP="00165FC9">
            <w:pPr>
              <w:pStyle w:val="BodyA"/>
              <w:spacing w:after="0" w:line="240" w:lineRule="auto"/>
              <w:rPr>
                <w:color w:val="auto"/>
              </w:rPr>
            </w:pP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Метамерный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массаж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(метамерная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акупрессура)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лица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, длительность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30 минут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D61" w:rsidRPr="00165FC9" w:rsidRDefault="00531D61" w:rsidP="00165FC9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</w:rPr>
              <w:t>300,00</w:t>
            </w:r>
          </w:p>
        </w:tc>
      </w:tr>
      <w:tr w:rsidR="00531D61" w:rsidRPr="00165FC9" w:rsidTr="00373E56">
        <w:trPr>
          <w:trHeight w:val="483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D61" w:rsidRPr="00165FC9" w:rsidRDefault="00531D61" w:rsidP="000337D6">
            <w:pPr>
              <w:pStyle w:val="BodyA"/>
              <w:spacing w:after="0" w:line="240" w:lineRule="auto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Общий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метамерный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массаж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(метамерная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акупрессура), длительность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60 минут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D61" w:rsidRPr="00165FC9" w:rsidRDefault="00531D61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</w:rPr>
              <w:t>600,00</w:t>
            </w:r>
          </w:p>
        </w:tc>
      </w:tr>
      <w:tr w:rsidR="00531D61" w:rsidRPr="00165FC9">
        <w:trPr>
          <w:trHeight w:val="521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D61" w:rsidRPr="00165FC9" w:rsidRDefault="00531D61">
            <w:pPr>
              <w:pStyle w:val="BodyA"/>
              <w:spacing w:after="0" w:line="240" w:lineRule="auto"/>
              <w:rPr>
                <w:color w:val="auto"/>
              </w:rPr>
            </w:pP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Метамерный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массаж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(метамерная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акупрессура)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спины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, длительность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30 минут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D61" w:rsidRPr="00165FC9" w:rsidRDefault="00531D61" w:rsidP="00531D61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</w:rPr>
              <w:t>3</w:t>
            </w:r>
            <w:r w:rsidR="00CC15EA">
              <w:rPr>
                <w:rFonts w:ascii="Times New Roman" w:hAnsi="Times New Roman"/>
                <w:b/>
                <w:bCs/>
                <w:color w:val="auto"/>
                <w:lang w:val="en-US"/>
              </w:rPr>
              <w:t>50</w:t>
            </w:r>
            <w:bookmarkStart w:id="0" w:name="_GoBack"/>
            <w:bookmarkEnd w:id="0"/>
            <w:r w:rsidRPr="00165FC9">
              <w:rPr>
                <w:rFonts w:ascii="Times New Roman" w:hAnsi="Times New Roman"/>
                <w:b/>
                <w:bCs/>
                <w:color w:val="auto"/>
              </w:rPr>
              <w:t>,00</w:t>
            </w:r>
          </w:p>
        </w:tc>
      </w:tr>
      <w:tr w:rsidR="00531D61" w:rsidRPr="00165FC9">
        <w:trPr>
          <w:trHeight w:val="521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D61" w:rsidRPr="00165FC9" w:rsidRDefault="00531D61">
            <w:pPr>
              <w:pStyle w:val="BodyA"/>
              <w:spacing w:after="0" w:line="240" w:lineRule="auto"/>
              <w:rPr>
                <w:color w:val="auto"/>
              </w:rPr>
            </w:pP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Метамерный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массаж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(метамерная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акупрессура)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ног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, длительность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40 минут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D61" w:rsidRPr="00165FC9" w:rsidRDefault="00531D61" w:rsidP="00531D61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</w:rPr>
              <w:t>350,00</w:t>
            </w:r>
          </w:p>
        </w:tc>
      </w:tr>
      <w:tr w:rsidR="00531D61" w:rsidRPr="00165FC9">
        <w:trPr>
          <w:trHeight w:val="521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D61" w:rsidRPr="00165FC9" w:rsidRDefault="00531D61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Метамерный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массаж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(метамерная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акупрессура)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воротниковой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зоны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и</w:t>
            </w:r>
            <w:r w:rsidRPr="00165FC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головы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</w:p>
          <w:p w:rsidR="00531D61" w:rsidRPr="00165FC9" w:rsidRDefault="00531D61">
            <w:pPr>
              <w:pStyle w:val="BodyA"/>
              <w:spacing w:after="0" w:line="240" w:lineRule="auto"/>
              <w:rPr>
                <w:color w:val="auto"/>
              </w:rPr>
            </w:pP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длительность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30 минут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D61" w:rsidRPr="00165FC9" w:rsidRDefault="00531D61" w:rsidP="00531D61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</w:rPr>
              <w:t>300,00</w:t>
            </w:r>
          </w:p>
        </w:tc>
      </w:tr>
      <w:tr w:rsidR="00531D61" w:rsidRPr="00165FC9">
        <w:trPr>
          <w:trHeight w:val="640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D61" w:rsidRPr="00165FC9" w:rsidRDefault="00531D61">
            <w:pPr>
              <w:pStyle w:val="BodyA"/>
              <w:spacing w:after="0" w:line="240" w:lineRule="auto"/>
              <w:rPr>
                <w:color w:val="auto"/>
              </w:rPr>
            </w:pP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Метамерный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массаж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(метамерная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акупрессура)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рук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, длительность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20 минут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D61" w:rsidRPr="00165FC9" w:rsidRDefault="00531D61" w:rsidP="00531D61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</w:rPr>
              <w:t>200,00</w:t>
            </w:r>
          </w:p>
        </w:tc>
      </w:tr>
      <w:tr w:rsidR="00531D61" w:rsidRPr="00165FC9">
        <w:trPr>
          <w:trHeight w:val="521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D61" w:rsidRPr="00165FC9" w:rsidRDefault="00531D61">
            <w:pPr>
              <w:pStyle w:val="BodyA"/>
              <w:spacing w:after="0" w:line="240" w:lineRule="auto"/>
              <w:rPr>
                <w:color w:val="auto"/>
              </w:rPr>
            </w:pP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Метамерный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массаж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(метамерная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акупрессура) </w:t>
            </w:r>
            <w:r w:rsidRPr="00165FC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головы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, длительность</w:t>
            </w:r>
            <w:r w:rsidRPr="00165FC9">
              <w:rPr>
                <w:color w:val="auto"/>
                <w:sz w:val="24"/>
                <w:szCs w:val="24"/>
              </w:rPr>
              <w:t xml:space="preserve"> </w:t>
            </w:r>
            <w:r w:rsidRPr="00165FC9">
              <w:rPr>
                <w:rFonts w:ascii="Times New Roman" w:hAnsi="Times New Roman"/>
                <w:color w:val="auto"/>
                <w:sz w:val="24"/>
                <w:szCs w:val="24"/>
              </w:rPr>
              <w:t>15 минут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D61" w:rsidRPr="00165FC9" w:rsidRDefault="00531D61" w:rsidP="00531D61">
            <w:pPr>
              <w:pStyle w:val="BodyA"/>
              <w:spacing w:after="0" w:line="240" w:lineRule="auto"/>
              <w:jc w:val="center"/>
              <w:rPr>
                <w:color w:val="auto"/>
              </w:rPr>
            </w:pPr>
            <w:r w:rsidRPr="00165FC9">
              <w:rPr>
                <w:rFonts w:ascii="Times New Roman" w:hAnsi="Times New Roman"/>
                <w:b/>
                <w:bCs/>
                <w:color w:val="auto"/>
              </w:rPr>
              <w:t>150,00</w:t>
            </w:r>
          </w:p>
        </w:tc>
      </w:tr>
      <w:tr w:rsidR="00531D61" w:rsidRPr="00165FC9">
        <w:trPr>
          <w:trHeight w:val="491"/>
          <w:jc w:val="center"/>
        </w:trPr>
        <w:tc>
          <w:tcPr>
            <w:tcW w:w="8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D61" w:rsidRPr="00165FC9" w:rsidRDefault="00531D61">
            <w:pPr>
              <w:pStyle w:val="BodyA"/>
              <w:spacing w:after="0" w:line="240" w:lineRule="auto"/>
              <w:rPr>
                <w:color w:val="auto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D61" w:rsidRPr="00165FC9" w:rsidRDefault="00531D61" w:rsidP="00373E56">
            <w:pPr>
              <w:pStyle w:val="BodyA"/>
              <w:spacing w:after="0" w:line="240" w:lineRule="auto"/>
              <w:jc w:val="right"/>
              <w:rPr>
                <w:color w:val="auto"/>
              </w:rPr>
            </w:pPr>
          </w:p>
        </w:tc>
      </w:tr>
    </w:tbl>
    <w:p w:rsidR="00217B3F" w:rsidRPr="00165FC9" w:rsidRDefault="00217B3F">
      <w:pPr>
        <w:pStyle w:val="BodyA"/>
        <w:widowControl w:val="0"/>
        <w:spacing w:after="0" w:line="240" w:lineRule="auto"/>
        <w:ind w:left="2" w:hanging="2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</w:p>
    <w:p w:rsidR="00217B3F" w:rsidRDefault="00217B3F">
      <w:pPr>
        <w:pStyle w:val="BodyA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val="en-US"/>
        </w:rPr>
      </w:pPr>
    </w:p>
    <w:p w:rsidR="00217B3F" w:rsidRDefault="003757F8" w:rsidP="006D36C8">
      <w:pPr>
        <w:pStyle w:val="BodyA"/>
        <w:widowControl w:val="0"/>
        <w:spacing w:after="0" w:line="240" w:lineRule="auto"/>
        <w:jc w:val="center"/>
      </w:pPr>
      <w:r>
        <w:rPr>
          <w:rFonts w:ascii="Arial Unicode MS" w:eastAsia="Arial Unicode MS" w:hAnsi="Arial Unicode MS" w:cs="Arial Unicode MS"/>
          <w:lang w:val="en-US"/>
        </w:rPr>
        <w:br/>
      </w:r>
    </w:p>
    <w:sectPr w:rsidR="00217B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0" w:bottom="1134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BDF" w:rsidRDefault="00BA7BDF">
      <w:r>
        <w:separator/>
      </w:r>
    </w:p>
  </w:endnote>
  <w:endnote w:type="continuationSeparator" w:id="0">
    <w:p w:rsidR="00BA7BDF" w:rsidRDefault="00BA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FC9" w:rsidRDefault="00165F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FC9" w:rsidRDefault="00165FC9">
    <w:pPr>
      <w:pStyle w:val="a5"/>
    </w:pPr>
    <w:r>
      <w:rPr>
        <w:noProof/>
        <w:lang w:val="uk-UA"/>
      </w:rPr>
      <w:drawing>
        <wp:inline distT="0" distB="0" distL="0" distR="0">
          <wp:extent cx="7556500" cy="1658280"/>
          <wp:effectExtent l="0" t="0" r="0" b="0"/>
          <wp:docPr id="1073741826" name="officeArt object" descr="Описание: D:\work\Bersenev\2017\Fir_still\07_02_2017\produkt\blancs\print\A-4\blanc A4_vzrosloe_ru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Описание: D:\work\Bersenev\2017\Fir_still\07_02_2017\produkt\blancs\print\A-4\blanc A4_vzrosloe_ru-02.png" descr="Описание: D:\work\Bersenev\2017\Fir_still\07_02_2017\produkt\blancs\print\A-4\blanc A4_vzrosloe_ru-0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6582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FC9" w:rsidRDefault="00165F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BDF" w:rsidRDefault="00BA7BDF">
      <w:r>
        <w:separator/>
      </w:r>
    </w:p>
  </w:footnote>
  <w:footnote w:type="continuationSeparator" w:id="0">
    <w:p w:rsidR="00BA7BDF" w:rsidRDefault="00BA7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FC9" w:rsidRDefault="00165FC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FC9" w:rsidRDefault="00165FC9">
    <w:pPr>
      <w:pStyle w:val="a4"/>
    </w:pPr>
    <w:r>
      <w:rPr>
        <w:noProof/>
        <w:lang w:val="uk-UA"/>
      </w:rPr>
      <w:drawing>
        <wp:inline distT="0" distB="0" distL="0" distR="0">
          <wp:extent cx="7552055" cy="1871345"/>
          <wp:effectExtent l="0" t="0" r="0" b="0"/>
          <wp:docPr id="1073741825" name="officeArt object" descr="blanc A4_detskoe_ru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lanc A4_detskoe_ru-01" descr="blanc A4_detskoe_ru-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055" cy="18713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FC9" w:rsidRDefault="00165F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B3F"/>
    <w:rsid w:val="000337D6"/>
    <w:rsid w:val="000A7FC6"/>
    <w:rsid w:val="00165FC9"/>
    <w:rsid w:val="00194DCA"/>
    <w:rsid w:val="00217B3F"/>
    <w:rsid w:val="00373E56"/>
    <w:rsid w:val="003757F8"/>
    <w:rsid w:val="003F7178"/>
    <w:rsid w:val="004945E7"/>
    <w:rsid w:val="004A4745"/>
    <w:rsid w:val="00531D61"/>
    <w:rsid w:val="006450C8"/>
    <w:rsid w:val="00686D85"/>
    <w:rsid w:val="006D36C8"/>
    <w:rsid w:val="00705C00"/>
    <w:rsid w:val="00717BB7"/>
    <w:rsid w:val="00B62D9B"/>
    <w:rsid w:val="00B85DFA"/>
    <w:rsid w:val="00BA7BDF"/>
    <w:rsid w:val="00C775E2"/>
    <w:rsid w:val="00C92FCF"/>
    <w:rsid w:val="00CC15EA"/>
    <w:rsid w:val="00E30537"/>
    <w:rsid w:val="00E76A8F"/>
    <w:rsid w:val="00FD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45269"/>
  <w15:docId w15:val="{C7EF88C9-256C-C348-9601-EF1BD99C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6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customStyle="1" w:styleId="TableStyle2A">
    <w:name w:val="Table Style 2 A"/>
    <w:rPr>
      <w:rFonts w:ascii="Helvetica" w:hAnsi="Helvetica" w:cs="Arial Unicode MS"/>
      <w:color w:val="000000"/>
      <w:u w:color="00000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373E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E56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aukrainskyi</dc:creator>
  <cp:lastModifiedBy>WiFiLord</cp:lastModifiedBy>
  <cp:revision>7</cp:revision>
  <dcterms:created xsi:type="dcterms:W3CDTF">2019-03-20T13:18:00Z</dcterms:created>
  <dcterms:modified xsi:type="dcterms:W3CDTF">2019-10-01T15:21:00Z</dcterms:modified>
</cp:coreProperties>
</file>